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B6343" w14:textId="77777777" w:rsidR="00E41B4D" w:rsidRPr="00EE774C" w:rsidRDefault="00E41B4D" w:rsidP="009F2946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EE774C">
        <w:rPr>
          <w:rFonts w:ascii="Times New Roman" w:hAnsi="Times New Roman"/>
          <w:sz w:val="28"/>
        </w:rPr>
        <w:t>АДМИНИСТРАЦИЯ МУНИЦИПАЛЬНОГО ОБРАЗОВАНИЯ</w:t>
      </w:r>
    </w:p>
    <w:p w14:paraId="3B0BD197" w14:textId="41CA4F3A" w:rsidR="00E41B4D" w:rsidRPr="00EE774C" w:rsidRDefault="00D275EA" w:rsidP="009F2946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ГОРСКОЕ</w:t>
      </w:r>
      <w:r w:rsidR="009F2946">
        <w:rPr>
          <w:rFonts w:ascii="Times New Roman" w:hAnsi="Times New Roman"/>
          <w:sz w:val="28"/>
        </w:rPr>
        <w:t xml:space="preserve"> СЕЛЬСКОЕ ПОРСЕЛЕНИЕ                                                  </w:t>
      </w:r>
      <w:r w:rsidR="00E41B4D" w:rsidRPr="00EE774C">
        <w:rPr>
          <w:rFonts w:ascii="Times New Roman" w:hAnsi="Times New Roman"/>
          <w:sz w:val="28"/>
        </w:rPr>
        <w:t>ТИХВИНСК</w:t>
      </w:r>
      <w:r w:rsidR="009F2946">
        <w:rPr>
          <w:rFonts w:ascii="Times New Roman" w:hAnsi="Times New Roman"/>
          <w:sz w:val="28"/>
        </w:rPr>
        <w:t>ОГО</w:t>
      </w:r>
      <w:r w:rsidR="00E41B4D" w:rsidRPr="00EE774C">
        <w:rPr>
          <w:rFonts w:ascii="Times New Roman" w:hAnsi="Times New Roman"/>
          <w:sz w:val="28"/>
        </w:rPr>
        <w:t xml:space="preserve"> МУНИЦИПАЛЬН</w:t>
      </w:r>
      <w:r w:rsidR="009F2946">
        <w:rPr>
          <w:rFonts w:ascii="Times New Roman" w:hAnsi="Times New Roman"/>
          <w:sz w:val="28"/>
        </w:rPr>
        <w:t>ОГО</w:t>
      </w:r>
      <w:r w:rsidR="00E41B4D" w:rsidRPr="00EE774C">
        <w:rPr>
          <w:rFonts w:ascii="Times New Roman" w:hAnsi="Times New Roman"/>
          <w:sz w:val="28"/>
        </w:rPr>
        <w:t xml:space="preserve"> РАЙОН</w:t>
      </w:r>
      <w:r w:rsidR="009F2946">
        <w:rPr>
          <w:rFonts w:ascii="Times New Roman" w:hAnsi="Times New Roman"/>
          <w:sz w:val="28"/>
        </w:rPr>
        <w:t>А</w:t>
      </w:r>
    </w:p>
    <w:p w14:paraId="4F7455F0" w14:textId="77777777" w:rsidR="00E41B4D" w:rsidRPr="00EE774C" w:rsidRDefault="00E41B4D" w:rsidP="009F2946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E774C">
        <w:rPr>
          <w:rFonts w:ascii="Times New Roman" w:hAnsi="Times New Roman"/>
          <w:sz w:val="28"/>
        </w:rPr>
        <w:t>ЛЕНИНГРАДСКОЙ ОБЛАСТИ</w:t>
      </w:r>
    </w:p>
    <w:p w14:paraId="3D11A7FD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sz w:val="32"/>
          <w:szCs w:val="32"/>
        </w:rPr>
      </w:pPr>
    </w:p>
    <w:p w14:paraId="6966598B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sz w:val="32"/>
          <w:szCs w:val="32"/>
        </w:rPr>
      </w:pPr>
    </w:p>
    <w:p w14:paraId="16861206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sz w:val="32"/>
          <w:szCs w:val="32"/>
        </w:rPr>
      </w:pPr>
    </w:p>
    <w:p w14:paraId="306E3291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sz w:val="32"/>
          <w:szCs w:val="32"/>
        </w:rPr>
      </w:pPr>
    </w:p>
    <w:p w14:paraId="0E96BBF8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</w:p>
    <w:p w14:paraId="47B5E406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sz w:val="32"/>
          <w:szCs w:val="32"/>
        </w:rPr>
      </w:pPr>
    </w:p>
    <w:p w14:paraId="27F9863C" w14:textId="77777777" w:rsidR="00E41B4D" w:rsidRPr="00EE774C" w:rsidRDefault="009B67FF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ПРЕДВАРИТЕЛЬНЫЕ </w:t>
      </w:r>
      <w:r w:rsidR="00E41B4D" w:rsidRPr="00EE774C">
        <w:rPr>
          <w:rFonts w:ascii="Times New Roman" w:hAnsi="Times New Roman"/>
          <w:b/>
          <w:sz w:val="32"/>
          <w:szCs w:val="32"/>
        </w:rPr>
        <w:t>ИТОГИ</w:t>
      </w:r>
    </w:p>
    <w:p w14:paraId="2A9F6D49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sz w:val="32"/>
          <w:szCs w:val="32"/>
        </w:rPr>
      </w:pPr>
      <w:r w:rsidRPr="00EE774C">
        <w:rPr>
          <w:rFonts w:ascii="Times New Roman" w:hAnsi="Times New Roman"/>
          <w:b/>
          <w:sz w:val="32"/>
          <w:szCs w:val="32"/>
        </w:rPr>
        <w:t>СОЦИАЛЬНО-ЭКОНОМИЧЕСКОГО РАЗВИТИЯ</w:t>
      </w:r>
    </w:p>
    <w:p w14:paraId="413059EB" w14:textId="1F208F3C" w:rsidR="00E41B4D" w:rsidRPr="00EE774C" w:rsidRDefault="00F454D7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ГОРСКОГО</w:t>
      </w:r>
      <w:r w:rsidR="009F2946">
        <w:rPr>
          <w:rFonts w:ascii="Times New Roman" w:hAnsi="Times New Roman"/>
          <w:b/>
          <w:sz w:val="40"/>
          <w:szCs w:val="40"/>
        </w:rPr>
        <w:t xml:space="preserve"> СЕЛЬСКОГО </w:t>
      </w:r>
      <w:r w:rsidR="00E220D4">
        <w:rPr>
          <w:rFonts w:ascii="Times New Roman" w:hAnsi="Times New Roman"/>
          <w:b/>
          <w:sz w:val="40"/>
          <w:szCs w:val="40"/>
        </w:rPr>
        <w:t>ПОСЕЛЕНИЯ</w:t>
      </w:r>
    </w:p>
    <w:p w14:paraId="76F66263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sz w:val="32"/>
          <w:szCs w:val="32"/>
        </w:rPr>
      </w:pPr>
      <w:r w:rsidRPr="00EE774C">
        <w:rPr>
          <w:rFonts w:ascii="Times New Roman" w:hAnsi="Times New Roman"/>
          <w:b/>
          <w:sz w:val="32"/>
          <w:szCs w:val="32"/>
        </w:rPr>
        <w:t>ЗА ИСТЕКШИЙ ПЕРИОД 20</w:t>
      </w:r>
      <w:r>
        <w:rPr>
          <w:rFonts w:ascii="Times New Roman" w:hAnsi="Times New Roman"/>
          <w:b/>
          <w:sz w:val="32"/>
          <w:szCs w:val="32"/>
        </w:rPr>
        <w:t>2</w:t>
      </w:r>
      <w:r w:rsidR="00AE0EDF" w:rsidRPr="00C44C6B">
        <w:rPr>
          <w:rFonts w:ascii="Times New Roman" w:hAnsi="Times New Roman"/>
          <w:b/>
          <w:sz w:val="32"/>
          <w:szCs w:val="32"/>
        </w:rPr>
        <w:t>3</w:t>
      </w:r>
      <w:r w:rsidRPr="00EE774C">
        <w:rPr>
          <w:rFonts w:ascii="Times New Roman" w:hAnsi="Times New Roman"/>
          <w:b/>
          <w:sz w:val="32"/>
          <w:szCs w:val="32"/>
        </w:rPr>
        <w:t xml:space="preserve"> года</w:t>
      </w:r>
    </w:p>
    <w:p w14:paraId="65295DE2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sz w:val="32"/>
          <w:szCs w:val="32"/>
        </w:rPr>
      </w:pPr>
      <w:r w:rsidRPr="00EE774C">
        <w:rPr>
          <w:rFonts w:ascii="Times New Roman" w:hAnsi="Times New Roman"/>
          <w:b/>
          <w:sz w:val="32"/>
          <w:szCs w:val="32"/>
        </w:rPr>
        <w:t>И ОЖИДАЕМЫЕ ИТОГИ</w:t>
      </w:r>
    </w:p>
    <w:p w14:paraId="7F0392EB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СОЦИАЛЬНО-ЭКОНОМ</w:t>
      </w:r>
      <w:r w:rsidRPr="00EE774C">
        <w:rPr>
          <w:rFonts w:ascii="Times New Roman" w:hAnsi="Times New Roman"/>
          <w:b/>
          <w:sz w:val="32"/>
          <w:szCs w:val="32"/>
        </w:rPr>
        <w:t>ИЧЕСКОГО РАЗВИТИЯ ЗА 20</w:t>
      </w:r>
      <w:r>
        <w:rPr>
          <w:rFonts w:ascii="Times New Roman" w:hAnsi="Times New Roman"/>
          <w:b/>
          <w:sz w:val="32"/>
          <w:szCs w:val="32"/>
        </w:rPr>
        <w:t>2</w:t>
      </w:r>
      <w:r w:rsidR="00F92C5F">
        <w:rPr>
          <w:rFonts w:ascii="Times New Roman" w:hAnsi="Times New Roman"/>
          <w:b/>
          <w:sz w:val="32"/>
          <w:szCs w:val="32"/>
        </w:rPr>
        <w:t>4</w:t>
      </w:r>
      <w:r w:rsidRPr="00EE774C">
        <w:rPr>
          <w:rFonts w:ascii="Times New Roman" w:hAnsi="Times New Roman"/>
          <w:b/>
          <w:sz w:val="32"/>
          <w:szCs w:val="32"/>
        </w:rPr>
        <w:t xml:space="preserve"> год</w:t>
      </w:r>
    </w:p>
    <w:p w14:paraId="4728502F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32"/>
          <w:szCs w:val="32"/>
        </w:rPr>
      </w:pPr>
    </w:p>
    <w:p w14:paraId="7098FD01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32"/>
          <w:szCs w:val="32"/>
        </w:rPr>
      </w:pPr>
    </w:p>
    <w:p w14:paraId="382EF8B7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32"/>
          <w:szCs w:val="32"/>
        </w:rPr>
      </w:pPr>
    </w:p>
    <w:p w14:paraId="7D0846F0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32"/>
          <w:szCs w:val="32"/>
        </w:rPr>
      </w:pPr>
    </w:p>
    <w:p w14:paraId="419669D0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32"/>
          <w:szCs w:val="32"/>
        </w:rPr>
      </w:pPr>
    </w:p>
    <w:p w14:paraId="42661785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32"/>
          <w:szCs w:val="32"/>
        </w:rPr>
      </w:pPr>
    </w:p>
    <w:p w14:paraId="61A123AE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32"/>
          <w:szCs w:val="32"/>
        </w:rPr>
      </w:pPr>
    </w:p>
    <w:p w14:paraId="7DE2A64B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32"/>
          <w:szCs w:val="32"/>
        </w:rPr>
      </w:pPr>
    </w:p>
    <w:p w14:paraId="7B129483" w14:textId="77777777" w:rsidR="00E41B4D" w:rsidRPr="00EE774C" w:rsidRDefault="00E41B4D" w:rsidP="00E41B4D">
      <w:pPr>
        <w:pBdr>
          <w:top w:val="thinThickSmallGap" w:sz="24" w:space="3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/>
          <w:b/>
          <w:sz w:val="32"/>
          <w:szCs w:val="32"/>
        </w:rPr>
      </w:pPr>
    </w:p>
    <w:p w14:paraId="12D85CCE" w14:textId="77777777" w:rsidR="00E41B4D" w:rsidRDefault="00E41B4D" w:rsidP="00E41B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6CFE04" w14:textId="77777777" w:rsidR="00F03E70" w:rsidRDefault="00F03E70" w:rsidP="00E41B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BFA220" w14:textId="77777777" w:rsidR="000A37FF" w:rsidRPr="003C3EFB" w:rsidRDefault="000A37FF" w:rsidP="000A37FF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C3EFB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 xml:space="preserve">Предварительные итоги </w:t>
      </w:r>
    </w:p>
    <w:p w14:paraId="22BB725B" w14:textId="59305742" w:rsidR="000A37FF" w:rsidRPr="003C3EFB" w:rsidRDefault="000A37FF" w:rsidP="000A37FF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C3EF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социально-экономического развития </w:t>
      </w:r>
      <w:r w:rsidR="00F454D7">
        <w:rPr>
          <w:rFonts w:ascii="Times New Roman" w:hAnsi="Times New Roman"/>
          <w:b/>
          <w:bCs/>
          <w:color w:val="000000" w:themeColor="text1"/>
          <w:sz w:val="28"/>
          <w:szCs w:val="28"/>
        </w:rPr>
        <w:t>Горского</w:t>
      </w:r>
      <w:r w:rsidR="009F294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сельского</w:t>
      </w:r>
      <w:r w:rsidR="00B555B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поселения</w:t>
      </w:r>
      <w:r w:rsidRPr="003C3EF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за истекший период текущего финансового года и ожидаемые итоги социально- экономического развития за текущий финансовый год</w:t>
      </w:r>
    </w:p>
    <w:p w14:paraId="6B77D13C" w14:textId="77777777" w:rsidR="002E4E16" w:rsidRDefault="002E4E16" w:rsidP="008376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9A0F4E" w14:textId="42DB206D" w:rsidR="000645F4" w:rsidRPr="000645F4" w:rsidRDefault="000645F4" w:rsidP="008376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45F4">
        <w:rPr>
          <w:rFonts w:ascii="Times New Roman" w:hAnsi="Times New Roman"/>
          <w:sz w:val="24"/>
          <w:szCs w:val="24"/>
        </w:rPr>
        <w:t>План социально-экономического развития сельского поселения на 2024 год отражает меры,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6849EA11" w14:textId="77777777" w:rsidR="000645F4" w:rsidRPr="000645F4" w:rsidRDefault="000645F4" w:rsidP="008376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45F4">
        <w:rPr>
          <w:rFonts w:ascii="Times New Roman" w:hAnsi="Times New Roman"/>
          <w:sz w:val="24"/>
          <w:szCs w:val="24"/>
        </w:rPr>
        <w:t>Приоритетными направлениями являются повышение уровня финансовой обеспеченности территории, привлечение инвестиций в производство, развитие предпринимательства, социальное благополучие населения.</w:t>
      </w:r>
    </w:p>
    <w:p w14:paraId="76A579FF" w14:textId="77777777" w:rsidR="000645F4" w:rsidRPr="000645F4" w:rsidRDefault="000645F4" w:rsidP="008376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645F4">
        <w:rPr>
          <w:rFonts w:ascii="Times New Roman" w:hAnsi="Times New Roman"/>
          <w:sz w:val="24"/>
          <w:szCs w:val="24"/>
        </w:rPr>
        <w:t>Намеченные мероприятия выполняются с учетом финансовых возможностей.</w:t>
      </w:r>
    </w:p>
    <w:p w14:paraId="7631BA10" w14:textId="77777777" w:rsidR="0083768E" w:rsidRDefault="0083768E" w:rsidP="0083768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65A4E07" w14:textId="54A26CB8" w:rsidR="0053303D" w:rsidRDefault="0053303D" w:rsidP="0083768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3303D">
        <w:rPr>
          <w:rFonts w:ascii="Times New Roman" w:hAnsi="Times New Roman"/>
          <w:b/>
          <w:bCs/>
          <w:sz w:val="24"/>
          <w:szCs w:val="24"/>
        </w:rPr>
        <w:t>Население</w:t>
      </w:r>
    </w:p>
    <w:p w14:paraId="24903AF8" w14:textId="25C972C8" w:rsidR="009F2946" w:rsidRPr="00976D49" w:rsidRDefault="009F2946" w:rsidP="008376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>Чи</w:t>
      </w:r>
      <w:r w:rsidR="006F668E">
        <w:rPr>
          <w:rFonts w:ascii="Times New Roman" w:eastAsia="Times New Roman" w:hAnsi="Times New Roman"/>
          <w:sz w:val="24"/>
          <w:szCs w:val="24"/>
          <w:lang w:eastAsia="ru-RU"/>
        </w:rPr>
        <w:t xml:space="preserve">сленность населения </w:t>
      </w:r>
      <w:r w:rsidR="00F454D7">
        <w:rPr>
          <w:rFonts w:ascii="Times New Roman" w:eastAsia="Times New Roman" w:hAnsi="Times New Roman"/>
          <w:sz w:val="24"/>
          <w:szCs w:val="24"/>
          <w:lang w:eastAsia="ru-RU"/>
        </w:rPr>
        <w:t>Горского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поселения, с учетом итогов ВПН-2010,</w:t>
      </w:r>
      <w:r w:rsidR="00983D4F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составила на </w:t>
      </w:r>
      <w:r w:rsidR="00983D4F" w:rsidRPr="00D1225C">
        <w:rPr>
          <w:rFonts w:ascii="Times New Roman" w:eastAsia="Times New Roman" w:hAnsi="Times New Roman"/>
          <w:sz w:val="24"/>
          <w:szCs w:val="24"/>
          <w:lang w:eastAsia="ru-RU"/>
        </w:rPr>
        <w:t xml:space="preserve">01.01.2011 г. </w:t>
      </w:r>
      <w:r w:rsidR="00D1225C" w:rsidRPr="00D1225C">
        <w:rPr>
          <w:rFonts w:ascii="Times New Roman" w:eastAsia="Times New Roman" w:hAnsi="Times New Roman"/>
          <w:sz w:val="24"/>
          <w:szCs w:val="24"/>
          <w:lang w:eastAsia="ru-RU"/>
        </w:rPr>
        <w:t>1069</w:t>
      </w:r>
      <w:r w:rsidR="006F668E" w:rsidRPr="00D1225C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человек, на 01.01.2024г. – </w:t>
      </w:r>
      <w:r w:rsidR="00F454D7" w:rsidRPr="00D1225C">
        <w:rPr>
          <w:rFonts w:ascii="Times New Roman" w:eastAsia="Times New Roman" w:hAnsi="Times New Roman"/>
          <w:sz w:val="24"/>
          <w:szCs w:val="24"/>
          <w:lang w:eastAsia="ru-RU"/>
        </w:rPr>
        <w:t>108</w:t>
      </w:r>
      <w:r w:rsidR="00D1225C" w:rsidRPr="00D1225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1225C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C32F184" w14:textId="4DA1131E" w:rsidR="009F2946" w:rsidRPr="00976D49" w:rsidRDefault="009F2946" w:rsidP="0083768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По оценке за 2024год численность поселения фактически зарегистрированных по месту жительства – </w:t>
      </w:r>
      <w:r w:rsidR="00F454D7">
        <w:rPr>
          <w:rFonts w:ascii="Times New Roman" w:eastAsia="Times New Roman" w:hAnsi="Times New Roman"/>
          <w:b/>
          <w:bCs/>
          <w:sz w:val="24"/>
          <w:szCs w:val="24"/>
        </w:rPr>
        <w:t>1087</w:t>
      </w:r>
      <w:r w:rsidRPr="00976D4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>челов</w:t>
      </w:r>
      <w:r w:rsidR="00983D4F">
        <w:rPr>
          <w:rFonts w:ascii="Times New Roman" w:eastAsia="Times New Roman" w:hAnsi="Times New Roman"/>
          <w:sz w:val="24"/>
          <w:szCs w:val="24"/>
          <w:lang w:eastAsia="ru-RU"/>
        </w:rPr>
        <w:t>ек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76D49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99%</w:t>
      </w:r>
      <w:r w:rsidRPr="00976D49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 xml:space="preserve"> к уровню 2023 года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. Уменьшение численности населения муниципального образования в 2024 году обусловлено миграционной убылью населения. </w:t>
      </w:r>
    </w:p>
    <w:p w14:paraId="37451921" w14:textId="77777777" w:rsidR="0053303D" w:rsidRPr="0053303D" w:rsidRDefault="0053303D" w:rsidP="0083768E">
      <w:pPr>
        <w:widowControl w:val="0"/>
        <w:spacing w:after="0" w:line="240" w:lineRule="auto"/>
        <w:ind w:right="142" w:firstLine="567"/>
        <w:jc w:val="both"/>
        <w:rPr>
          <w:rFonts w:ascii="Times New Roman" w:hAnsi="Times New Roman"/>
          <w:sz w:val="24"/>
          <w:szCs w:val="24"/>
        </w:rPr>
      </w:pPr>
    </w:p>
    <w:p w14:paraId="70E1D01E" w14:textId="77777777" w:rsidR="0053303D" w:rsidRPr="0053303D" w:rsidRDefault="0053303D" w:rsidP="0083768E">
      <w:pPr>
        <w:widowControl w:val="0"/>
        <w:spacing w:after="0" w:line="240" w:lineRule="auto"/>
        <w:ind w:right="142" w:firstLine="567"/>
        <w:jc w:val="both"/>
        <w:rPr>
          <w:rFonts w:ascii="Times New Roman" w:hAnsi="Times New Roman"/>
          <w:sz w:val="24"/>
          <w:szCs w:val="24"/>
        </w:rPr>
      </w:pPr>
      <w:r w:rsidRPr="0053303D">
        <w:rPr>
          <w:rFonts w:ascii="Times New Roman" w:hAnsi="Times New Roman"/>
          <w:sz w:val="24"/>
          <w:szCs w:val="24"/>
        </w:rPr>
        <w:t>Демографическая ситуация характеризуется следующими показателями:</w:t>
      </w:r>
    </w:p>
    <w:p w14:paraId="21F9F388" w14:textId="77777777" w:rsidR="0053303D" w:rsidRPr="0053303D" w:rsidRDefault="0053303D" w:rsidP="0083768E">
      <w:pPr>
        <w:widowControl w:val="0"/>
        <w:spacing w:after="0" w:line="240" w:lineRule="auto"/>
        <w:ind w:left="-142" w:right="142"/>
        <w:jc w:val="right"/>
        <w:rPr>
          <w:rFonts w:ascii="Times New Roman" w:hAnsi="Times New Roman"/>
          <w:sz w:val="24"/>
          <w:szCs w:val="24"/>
        </w:rPr>
      </w:pPr>
      <w:r w:rsidRPr="0053303D">
        <w:rPr>
          <w:rFonts w:ascii="Times New Roman" w:hAnsi="Times New Roman"/>
          <w:sz w:val="24"/>
          <w:szCs w:val="24"/>
        </w:rPr>
        <w:t xml:space="preserve">     Таблица 1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1134"/>
        <w:gridCol w:w="1111"/>
        <w:gridCol w:w="1157"/>
      </w:tblGrid>
      <w:tr w:rsidR="0053303D" w:rsidRPr="0053303D" w14:paraId="463FB1E0" w14:textId="77777777" w:rsidTr="00D80660">
        <w:trPr>
          <w:trHeight w:val="269"/>
          <w:jc w:val="center"/>
        </w:trPr>
        <w:tc>
          <w:tcPr>
            <w:tcW w:w="5665" w:type="dxa"/>
          </w:tcPr>
          <w:p w14:paraId="0D0059CA" w14:textId="77777777" w:rsidR="0053303D" w:rsidRPr="0053303D" w:rsidRDefault="0053303D" w:rsidP="0083768E">
            <w:pPr>
              <w:spacing w:after="0" w:line="240" w:lineRule="auto"/>
              <w:ind w:left="-142"/>
              <w:jc w:val="both"/>
              <w:rPr>
                <w:rFonts w:ascii="Times New Roman" w:hAnsi="Times New Roman"/>
                <w:b/>
                <w:bCs/>
                <w:highlight w:val="green"/>
              </w:rPr>
            </w:pPr>
            <w:r>
              <w:rPr>
                <w:rFonts w:ascii="Times New Roman" w:hAnsi="Times New Roman"/>
                <w:b/>
                <w:bCs/>
                <w:highlight w:val="green"/>
              </w:rPr>
              <w:t xml:space="preserve"> </w:t>
            </w:r>
          </w:p>
        </w:tc>
        <w:tc>
          <w:tcPr>
            <w:tcW w:w="1134" w:type="dxa"/>
          </w:tcPr>
          <w:p w14:paraId="61814265" w14:textId="77777777" w:rsidR="0053303D" w:rsidRPr="0053303D" w:rsidRDefault="0053303D" w:rsidP="0083768E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303D">
              <w:rPr>
                <w:rFonts w:ascii="Times New Roman" w:hAnsi="Times New Roman"/>
                <w:b/>
                <w:bCs/>
                <w:sz w:val="20"/>
                <w:szCs w:val="20"/>
              </w:rPr>
              <w:t>2023 г.</w:t>
            </w:r>
          </w:p>
        </w:tc>
        <w:tc>
          <w:tcPr>
            <w:tcW w:w="1111" w:type="dxa"/>
          </w:tcPr>
          <w:p w14:paraId="36DCF662" w14:textId="77777777" w:rsidR="0053303D" w:rsidRPr="0053303D" w:rsidRDefault="0053303D" w:rsidP="0083768E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03D">
              <w:rPr>
                <w:rFonts w:ascii="Times New Roman" w:hAnsi="Times New Roman"/>
                <w:b/>
                <w:sz w:val="20"/>
                <w:szCs w:val="20"/>
              </w:rPr>
              <w:t>2022 г.</w:t>
            </w:r>
          </w:p>
        </w:tc>
        <w:tc>
          <w:tcPr>
            <w:tcW w:w="1157" w:type="dxa"/>
          </w:tcPr>
          <w:p w14:paraId="55E4D156" w14:textId="77777777" w:rsidR="0053303D" w:rsidRPr="0053303D" w:rsidRDefault="0053303D" w:rsidP="0083768E">
            <w:pPr>
              <w:spacing w:after="0" w:line="240" w:lineRule="auto"/>
              <w:ind w:left="-41" w:firstLine="1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303D">
              <w:rPr>
                <w:rFonts w:ascii="Times New Roman" w:hAnsi="Times New Roman"/>
                <w:b/>
                <w:bCs/>
                <w:sz w:val="20"/>
                <w:szCs w:val="20"/>
              </w:rPr>
              <w:t>% к 2022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3303D">
              <w:rPr>
                <w:rFonts w:ascii="Times New Roman" w:hAnsi="Times New Roman"/>
                <w:b/>
                <w:bCs/>
                <w:sz w:val="20"/>
                <w:szCs w:val="20"/>
              </w:rPr>
              <w:t>г.</w:t>
            </w:r>
          </w:p>
        </w:tc>
      </w:tr>
      <w:tr w:rsidR="00F454D7" w:rsidRPr="0053303D" w14:paraId="000504CC" w14:textId="77777777" w:rsidTr="00D80660">
        <w:trPr>
          <w:trHeight w:val="285"/>
          <w:jc w:val="center"/>
        </w:trPr>
        <w:tc>
          <w:tcPr>
            <w:tcW w:w="5665" w:type="dxa"/>
          </w:tcPr>
          <w:p w14:paraId="1497ABDB" w14:textId="77777777" w:rsidR="00F454D7" w:rsidRPr="0053303D" w:rsidRDefault="00F454D7" w:rsidP="00F454D7">
            <w:pPr>
              <w:spacing w:after="0" w:line="240" w:lineRule="auto"/>
              <w:ind w:left="67"/>
              <w:jc w:val="both"/>
              <w:rPr>
                <w:rFonts w:ascii="Times New Roman" w:hAnsi="Times New Roman"/>
              </w:rPr>
            </w:pPr>
            <w:r w:rsidRPr="0053303D">
              <w:rPr>
                <w:rFonts w:ascii="Times New Roman" w:hAnsi="Times New Roman"/>
              </w:rPr>
              <w:t>Родилось</w:t>
            </w:r>
          </w:p>
        </w:tc>
        <w:tc>
          <w:tcPr>
            <w:tcW w:w="1134" w:type="dxa"/>
          </w:tcPr>
          <w:p w14:paraId="19A89CFE" w14:textId="5648BACF" w:rsidR="00F454D7" w:rsidRPr="0053303D" w:rsidRDefault="00F454D7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shd w:val="clear" w:color="auto" w:fill="auto"/>
          </w:tcPr>
          <w:p w14:paraId="749B8B18" w14:textId="79DDDC77" w:rsidR="00F454D7" w:rsidRPr="00D1225C" w:rsidRDefault="00D1225C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225C">
              <w:rPr>
                <w:rFonts w:ascii="Times New Roman" w:hAnsi="Times New Roman"/>
              </w:rPr>
              <w:t>6</w:t>
            </w:r>
          </w:p>
        </w:tc>
        <w:tc>
          <w:tcPr>
            <w:tcW w:w="1157" w:type="dxa"/>
          </w:tcPr>
          <w:p w14:paraId="0E341B39" w14:textId="685E4663" w:rsidR="00F454D7" w:rsidRPr="00D1225C" w:rsidRDefault="00D1225C" w:rsidP="00D122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225C">
              <w:rPr>
                <w:rFonts w:ascii="Times New Roman" w:hAnsi="Times New Roman"/>
              </w:rPr>
              <w:t>-33,3</w:t>
            </w:r>
          </w:p>
        </w:tc>
      </w:tr>
      <w:tr w:rsidR="00F454D7" w:rsidRPr="0053303D" w14:paraId="00CEEDC6" w14:textId="77777777" w:rsidTr="00D80660">
        <w:trPr>
          <w:trHeight w:val="279"/>
          <w:jc w:val="center"/>
        </w:trPr>
        <w:tc>
          <w:tcPr>
            <w:tcW w:w="5665" w:type="dxa"/>
          </w:tcPr>
          <w:p w14:paraId="5B95A43B" w14:textId="77777777" w:rsidR="00F454D7" w:rsidRPr="0053303D" w:rsidRDefault="00F454D7" w:rsidP="00F454D7">
            <w:pPr>
              <w:spacing w:after="0" w:line="240" w:lineRule="auto"/>
              <w:ind w:left="67"/>
              <w:jc w:val="both"/>
              <w:rPr>
                <w:rFonts w:ascii="Times New Roman" w:hAnsi="Times New Roman"/>
              </w:rPr>
            </w:pPr>
            <w:r w:rsidRPr="0053303D">
              <w:rPr>
                <w:rFonts w:ascii="Times New Roman" w:hAnsi="Times New Roman"/>
              </w:rPr>
              <w:t>Умерло</w:t>
            </w:r>
          </w:p>
        </w:tc>
        <w:tc>
          <w:tcPr>
            <w:tcW w:w="1134" w:type="dxa"/>
          </w:tcPr>
          <w:p w14:paraId="16CA4607" w14:textId="332E222F" w:rsidR="00F454D7" w:rsidRPr="0053303D" w:rsidRDefault="00F454D7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11" w:type="dxa"/>
            <w:shd w:val="clear" w:color="auto" w:fill="auto"/>
          </w:tcPr>
          <w:p w14:paraId="68ED2CAB" w14:textId="01231945" w:rsidR="00F454D7" w:rsidRPr="00D1225C" w:rsidRDefault="00D1225C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225C">
              <w:rPr>
                <w:rFonts w:ascii="Times New Roman" w:hAnsi="Times New Roman"/>
              </w:rPr>
              <w:t>9</w:t>
            </w:r>
          </w:p>
        </w:tc>
        <w:tc>
          <w:tcPr>
            <w:tcW w:w="1157" w:type="dxa"/>
          </w:tcPr>
          <w:p w14:paraId="6DD789D0" w14:textId="5FF93E39" w:rsidR="00F454D7" w:rsidRPr="00D1225C" w:rsidRDefault="00D1225C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225C">
              <w:rPr>
                <w:rFonts w:ascii="Times New Roman" w:hAnsi="Times New Roman"/>
              </w:rPr>
              <w:t>66,6</w:t>
            </w:r>
          </w:p>
        </w:tc>
      </w:tr>
      <w:tr w:rsidR="00F454D7" w:rsidRPr="0053303D" w14:paraId="54DBFB97" w14:textId="77777777" w:rsidTr="00D80660">
        <w:trPr>
          <w:trHeight w:val="269"/>
          <w:jc w:val="center"/>
        </w:trPr>
        <w:tc>
          <w:tcPr>
            <w:tcW w:w="5665" w:type="dxa"/>
          </w:tcPr>
          <w:p w14:paraId="1D846620" w14:textId="77777777" w:rsidR="00F454D7" w:rsidRPr="0053303D" w:rsidRDefault="00F454D7" w:rsidP="00F454D7">
            <w:pPr>
              <w:spacing w:after="0" w:line="240" w:lineRule="auto"/>
              <w:ind w:left="67"/>
              <w:jc w:val="both"/>
              <w:rPr>
                <w:rFonts w:ascii="Times New Roman" w:hAnsi="Times New Roman"/>
              </w:rPr>
            </w:pPr>
            <w:r w:rsidRPr="0053303D">
              <w:rPr>
                <w:rFonts w:ascii="Times New Roman" w:hAnsi="Times New Roman"/>
              </w:rPr>
              <w:t>Коэффициент рождаемости (на 1 тыс. населения)</w:t>
            </w:r>
          </w:p>
        </w:tc>
        <w:tc>
          <w:tcPr>
            <w:tcW w:w="1134" w:type="dxa"/>
          </w:tcPr>
          <w:p w14:paraId="7B4E9F02" w14:textId="02CADAB7" w:rsidR="00F454D7" w:rsidRPr="0053303D" w:rsidRDefault="00F454D7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111" w:type="dxa"/>
          </w:tcPr>
          <w:p w14:paraId="1236FCB7" w14:textId="67D5708E" w:rsidR="00F454D7" w:rsidRPr="00D1225C" w:rsidRDefault="00D1225C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225C">
              <w:rPr>
                <w:rFonts w:ascii="Times New Roman" w:hAnsi="Times New Roman"/>
              </w:rPr>
              <w:t>5,5</w:t>
            </w:r>
          </w:p>
        </w:tc>
        <w:tc>
          <w:tcPr>
            <w:tcW w:w="1157" w:type="dxa"/>
          </w:tcPr>
          <w:p w14:paraId="6289A06A" w14:textId="5C907EEB" w:rsidR="00F454D7" w:rsidRPr="00D1225C" w:rsidRDefault="00D1225C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225C">
              <w:rPr>
                <w:rFonts w:ascii="Times New Roman" w:hAnsi="Times New Roman"/>
              </w:rPr>
              <w:t>-32,7</w:t>
            </w:r>
          </w:p>
        </w:tc>
      </w:tr>
      <w:tr w:rsidR="00F454D7" w:rsidRPr="0053303D" w14:paraId="2EC94B63" w14:textId="77777777" w:rsidTr="00D80660">
        <w:trPr>
          <w:trHeight w:val="269"/>
          <w:jc w:val="center"/>
        </w:trPr>
        <w:tc>
          <w:tcPr>
            <w:tcW w:w="5665" w:type="dxa"/>
          </w:tcPr>
          <w:p w14:paraId="164FBE14" w14:textId="77777777" w:rsidR="00F454D7" w:rsidRPr="0053303D" w:rsidRDefault="00F454D7" w:rsidP="00F454D7">
            <w:pPr>
              <w:spacing w:after="0" w:line="240" w:lineRule="auto"/>
              <w:ind w:left="67"/>
              <w:jc w:val="both"/>
              <w:rPr>
                <w:rFonts w:ascii="Times New Roman" w:hAnsi="Times New Roman"/>
              </w:rPr>
            </w:pPr>
            <w:r w:rsidRPr="0053303D">
              <w:rPr>
                <w:rFonts w:ascii="Times New Roman" w:hAnsi="Times New Roman"/>
              </w:rPr>
              <w:t>Коэффициент смертности (на 1 тыс. населения)</w:t>
            </w:r>
          </w:p>
        </w:tc>
        <w:tc>
          <w:tcPr>
            <w:tcW w:w="1134" w:type="dxa"/>
          </w:tcPr>
          <w:p w14:paraId="0C3BC02A" w14:textId="09CF1C13" w:rsidR="00F454D7" w:rsidRPr="0053303D" w:rsidRDefault="00F454D7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111" w:type="dxa"/>
          </w:tcPr>
          <w:p w14:paraId="6B47B5E4" w14:textId="47979099" w:rsidR="00F454D7" w:rsidRPr="00D1225C" w:rsidRDefault="00D1225C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225C">
              <w:rPr>
                <w:rFonts w:ascii="Times New Roman" w:hAnsi="Times New Roman"/>
              </w:rPr>
              <w:t>8,3</w:t>
            </w:r>
          </w:p>
        </w:tc>
        <w:tc>
          <w:tcPr>
            <w:tcW w:w="1157" w:type="dxa"/>
          </w:tcPr>
          <w:p w14:paraId="3919D33B" w14:textId="6A31B275" w:rsidR="00F454D7" w:rsidRPr="00D1225C" w:rsidRDefault="00D1225C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225C">
              <w:rPr>
                <w:rFonts w:ascii="Times New Roman" w:hAnsi="Times New Roman"/>
              </w:rPr>
              <w:t>66,3</w:t>
            </w:r>
          </w:p>
        </w:tc>
      </w:tr>
      <w:tr w:rsidR="00F454D7" w:rsidRPr="0053303D" w14:paraId="19BB8BCB" w14:textId="77777777" w:rsidTr="00D80660">
        <w:trPr>
          <w:trHeight w:val="269"/>
          <w:jc w:val="center"/>
        </w:trPr>
        <w:tc>
          <w:tcPr>
            <w:tcW w:w="5665" w:type="dxa"/>
          </w:tcPr>
          <w:p w14:paraId="7B5DDD58" w14:textId="77777777" w:rsidR="00F454D7" w:rsidRPr="0053303D" w:rsidRDefault="00F454D7" w:rsidP="00F454D7">
            <w:pPr>
              <w:spacing w:after="0" w:line="240" w:lineRule="auto"/>
              <w:ind w:left="67"/>
              <w:jc w:val="both"/>
              <w:rPr>
                <w:rFonts w:ascii="Times New Roman" w:hAnsi="Times New Roman"/>
              </w:rPr>
            </w:pPr>
            <w:r w:rsidRPr="0053303D">
              <w:rPr>
                <w:rFonts w:ascii="Times New Roman" w:hAnsi="Times New Roman"/>
              </w:rPr>
              <w:t xml:space="preserve">Естественная прирост/убыль  </w:t>
            </w:r>
          </w:p>
        </w:tc>
        <w:tc>
          <w:tcPr>
            <w:tcW w:w="1134" w:type="dxa"/>
          </w:tcPr>
          <w:p w14:paraId="5B0164A4" w14:textId="3FA6BDD5" w:rsidR="00F454D7" w:rsidRPr="0053303D" w:rsidRDefault="00F454D7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0C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1" w:type="dxa"/>
          </w:tcPr>
          <w:p w14:paraId="5F7EC22A" w14:textId="34388DC7" w:rsidR="00F454D7" w:rsidRPr="00D1225C" w:rsidRDefault="00D1225C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225C">
              <w:rPr>
                <w:rFonts w:ascii="Times New Roman" w:hAnsi="Times New Roman"/>
              </w:rPr>
              <w:t>-3</w:t>
            </w:r>
          </w:p>
        </w:tc>
        <w:tc>
          <w:tcPr>
            <w:tcW w:w="1157" w:type="dxa"/>
          </w:tcPr>
          <w:p w14:paraId="1CEBB641" w14:textId="04128E60" w:rsidR="00F454D7" w:rsidRPr="00D1225C" w:rsidRDefault="00F454D7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454D7" w:rsidRPr="0053303D" w14:paraId="1422D16B" w14:textId="77777777" w:rsidTr="00D80660">
        <w:trPr>
          <w:trHeight w:val="269"/>
          <w:jc w:val="center"/>
        </w:trPr>
        <w:tc>
          <w:tcPr>
            <w:tcW w:w="5665" w:type="dxa"/>
          </w:tcPr>
          <w:p w14:paraId="4AEEBCB8" w14:textId="77777777" w:rsidR="00F454D7" w:rsidRPr="0053303D" w:rsidRDefault="00F454D7" w:rsidP="00F454D7">
            <w:pPr>
              <w:spacing w:after="0" w:line="240" w:lineRule="auto"/>
              <w:ind w:left="67"/>
              <w:jc w:val="both"/>
              <w:rPr>
                <w:rFonts w:ascii="Times New Roman" w:hAnsi="Times New Roman"/>
              </w:rPr>
            </w:pPr>
            <w:r w:rsidRPr="0053303D">
              <w:rPr>
                <w:rFonts w:ascii="Times New Roman" w:hAnsi="Times New Roman"/>
              </w:rPr>
              <w:t>Миграционный прирост/убыль, чел.</w:t>
            </w:r>
          </w:p>
        </w:tc>
        <w:tc>
          <w:tcPr>
            <w:tcW w:w="1134" w:type="dxa"/>
          </w:tcPr>
          <w:p w14:paraId="43CAADBE" w14:textId="330AAE8C" w:rsidR="00F454D7" w:rsidRPr="0053303D" w:rsidRDefault="00F454D7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11" w:type="dxa"/>
          </w:tcPr>
          <w:p w14:paraId="51783620" w14:textId="551F3FD8" w:rsidR="00F454D7" w:rsidRPr="00D1225C" w:rsidRDefault="00D1225C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225C">
              <w:rPr>
                <w:rFonts w:ascii="Times New Roman" w:hAnsi="Times New Roman"/>
              </w:rPr>
              <w:t>5</w:t>
            </w:r>
          </w:p>
        </w:tc>
        <w:tc>
          <w:tcPr>
            <w:tcW w:w="1157" w:type="dxa"/>
          </w:tcPr>
          <w:p w14:paraId="0BC15D3E" w14:textId="77777777" w:rsidR="00F454D7" w:rsidRPr="00D1225C" w:rsidRDefault="00F454D7" w:rsidP="00F454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16C8AAB3" w14:textId="77777777" w:rsidR="0053303D" w:rsidRPr="0053303D" w:rsidRDefault="0053303D" w:rsidP="008376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942E3A" w14:textId="2F1E07BC" w:rsidR="00F454D7" w:rsidRPr="00976D49" w:rsidRDefault="00F454D7" w:rsidP="00F454D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>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сленность населения Горского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поселения, с учетом итогов ВПН-2010,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1225C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составила на </w:t>
      </w:r>
      <w:r w:rsidR="00D1225C" w:rsidRPr="00D1225C">
        <w:rPr>
          <w:rFonts w:ascii="Times New Roman" w:eastAsia="Times New Roman" w:hAnsi="Times New Roman"/>
          <w:sz w:val="24"/>
          <w:szCs w:val="24"/>
          <w:lang w:eastAsia="ru-RU"/>
        </w:rPr>
        <w:t>01.01.2011 г. 1069</w:t>
      </w:r>
      <w:r w:rsidRPr="00D1225C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человек, на 01.01.2024г. – </w:t>
      </w:r>
      <w:r w:rsidRPr="00D1225C">
        <w:rPr>
          <w:rFonts w:ascii="Times New Roman" w:eastAsia="Times New Roman" w:hAnsi="Times New Roman"/>
          <w:sz w:val="24"/>
          <w:szCs w:val="24"/>
          <w:lang w:eastAsia="ru-RU"/>
        </w:rPr>
        <w:t>108</w:t>
      </w:r>
      <w:r w:rsidR="00D1225C" w:rsidRPr="00D1225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1225C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128959D" w14:textId="33CAA694" w:rsidR="003939DF" w:rsidRPr="00976D49" w:rsidRDefault="003939DF" w:rsidP="003939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</w:p>
    <w:p w14:paraId="5D006AA5" w14:textId="63E5DE16" w:rsidR="003939DF" w:rsidRPr="00976D49" w:rsidRDefault="003939DF" w:rsidP="003939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Численность детского населения /до 18 лет/      </w:t>
      </w:r>
      <w:r w:rsidR="00D1225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- 227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</w:t>
      </w:r>
    </w:p>
    <w:p w14:paraId="74082823" w14:textId="7FD44401" w:rsidR="003939DF" w:rsidRPr="00976D49" w:rsidRDefault="003939DF" w:rsidP="003939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Численность трудоспособного населения /до 65 лет/                </w:t>
      </w:r>
      <w:r w:rsidR="00D1225C">
        <w:rPr>
          <w:rFonts w:ascii="Times New Roman" w:eastAsia="Times New Roman" w:hAnsi="Times New Roman"/>
          <w:sz w:val="24"/>
          <w:szCs w:val="24"/>
          <w:lang w:eastAsia="ru-RU"/>
        </w:rPr>
        <w:t xml:space="preserve">  - 570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>человек</w:t>
      </w:r>
    </w:p>
    <w:p w14:paraId="77F8ABA4" w14:textId="149D80A5" w:rsidR="003939DF" w:rsidRPr="00976D49" w:rsidRDefault="003939DF" w:rsidP="003939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>Численность населения старшего возра</w:t>
      </w:r>
      <w:r w:rsidR="00D1225C">
        <w:rPr>
          <w:rFonts w:ascii="Times New Roman" w:eastAsia="Times New Roman" w:hAnsi="Times New Roman"/>
          <w:sz w:val="24"/>
          <w:szCs w:val="24"/>
          <w:lang w:eastAsia="ru-RU"/>
        </w:rPr>
        <w:t>ста /старше 65 лет/         - 205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</w:t>
      </w:r>
    </w:p>
    <w:p w14:paraId="09E454DA" w14:textId="0056158C" w:rsidR="00A03C99" w:rsidRPr="00976D49" w:rsidRDefault="003939DF" w:rsidP="003939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proofErr w:type="spellStart"/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. долгожителей /от 90 лет и старше/            </w:t>
      </w:r>
      <w:r w:rsidR="00D1225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- 2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</w:t>
      </w:r>
    </w:p>
    <w:p w14:paraId="4C4EE71F" w14:textId="695C49D3" w:rsidR="0010462A" w:rsidRDefault="00A03C99" w:rsidP="0083768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>По оценке за 2024</w:t>
      </w:r>
      <w:r w:rsidR="00D122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год численность поселения фактически зарегистрированных по месту жительства – </w:t>
      </w:r>
      <w:r w:rsidR="00D1225C">
        <w:rPr>
          <w:rFonts w:ascii="Times New Roman" w:eastAsia="Times New Roman" w:hAnsi="Times New Roman"/>
          <w:b/>
          <w:bCs/>
          <w:sz w:val="24"/>
          <w:szCs w:val="24"/>
        </w:rPr>
        <w:t>1087</w:t>
      </w:r>
      <w:r w:rsidRPr="00976D4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BB7ECF">
        <w:rPr>
          <w:rFonts w:ascii="Times New Roman" w:eastAsia="Times New Roman" w:hAnsi="Times New Roman"/>
          <w:sz w:val="24"/>
          <w:szCs w:val="24"/>
          <w:lang w:eastAsia="ru-RU"/>
        </w:rPr>
        <w:t>человек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976D49">
        <w:rPr>
          <w:rFonts w:ascii="Times New Roman" w:eastAsia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99%</w:t>
      </w:r>
      <w:r w:rsidRPr="00976D49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 xml:space="preserve"> к уровню 2023 года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>. Уменьшение численности населения муниципального образования в 2024 году обусловлено миграционной убылью населения</w:t>
      </w:r>
      <w:r w:rsidR="0010462A">
        <w:rPr>
          <w:rFonts w:ascii="Times New Roman" w:eastAsia="Times New Roman" w:hAnsi="Times New Roman"/>
          <w:sz w:val="24"/>
          <w:szCs w:val="24"/>
          <w:lang w:eastAsia="ru-RU"/>
        </w:rPr>
        <w:t>. Ч</w:t>
      </w:r>
      <w:r w:rsidR="0053303D" w:rsidRPr="0053303D">
        <w:rPr>
          <w:rFonts w:ascii="Times New Roman" w:hAnsi="Times New Roman"/>
          <w:sz w:val="24"/>
          <w:szCs w:val="24"/>
        </w:rPr>
        <w:t xml:space="preserve">исленность постоянного населения </w:t>
      </w:r>
      <w:r w:rsidR="00F454D7">
        <w:rPr>
          <w:rFonts w:ascii="Times New Roman" w:hAnsi="Times New Roman"/>
          <w:sz w:val="24"/>
          <w:szCs w:val="24"/>
        </w:rPr>
        <w:t>Горского</w:t>
      </w:r>
      <w:r w:rsidR="0010462A">
        <w:rPr>
          <w:rFonts w:ascii="Times New Roman" w:hAnsi="Times New Roman"/>
          <w:sz w:val="24"/>
          <w:szCs w:val="24"/>
        </w:rPr>
        <w:t xml:space="preserve"> сельского</w:t>
      </w:r>
      <w:r w:rsidR="0053303D" w:rsidRPr="0053303D">
        <w:rPr>
          <w:rFonts w:ascii="Times New Roman" w:hAnsi="Times New Roman"/>
          <w:bCs/>
          <w:color w:val="000000"/>
          <w:sz w:val="24"/>
          <w:szCs w:val="24"/>
        </w:rPr>
        <w:t xml:space="preserve"> поселения</w:t>
      </w:r>
      <w:r w:rsidR="0053303D" w:rsidRPr="0053303D">
        <w:rPr>
          <w:rFonts w:ascii="Times New Roman" w:hAnsi="Times New Roman"/>
          <w:sz w:val="24"/>
          <w:szCs w:val="24"/>
        </w:rPr>
        <w:t xml:space="preserve"> </w:t>
      </w:r>
      <w:r w:rsidR="0053303D" w:rsidRPr="0053303D">
        <w:rPr>
          <w:rFonts w:ascii="Times New Roman" w:hAnsi="Times New Roman"/>
          <w:b/>
          <w:sz w:val="24"/>
          <w:szCs w:val="24"/>
        </w:rPr>
        <w:t>на 1 января 2025 года</w:t>
      </w:r>
      <w:r w:rsidR="0053303D" w:rsidRPr="0053303D">
        <w:rPr>
          <w:rFonts w:ascii="Times New Roman" w:hAnsi="Times New Roman"/>
          <w:sz w:val="24"/>
          <w:szCs w:val="24"/>
        </w:rPr>
        <w:t xml:space="preserve"> составит </w:t>
      </w:r>
      <w:r w:rsidR="00D1225C">
        <w:rPr>
          <w:rFonts w:ascii="Times New Roman" w:hAnsi="Times New Roman"/>
          <w:sz w:val="24"/>
          <w:szCs w:val="24"/>
        </w:rPr>
        <w:t>1085</w:t>
      </w:r>
      <w:r w:rsidR="00C2047F">
        <w:rPr>
          <w:rFonts w:ascii="Times New Roman" w:hAnsi="Times New Roman"/>
          <w:sz w:val="24"/>
          <w:szCs w:val="24"/>
        </w:rPr>
        <w:t xml:space="preserve"> человек или 9</w:t>
      </w:r>
      <w:r w:rsidR="00D1225C">
        <w:rPr>
          <w:rFonts w:ascii="Times New Roman" w:hAnsi="Times New Roman"/>
          <w:sz w:val="24"/>
          <w:szCs w:val="24"/>
        </w:rPr>
        <w:t>9</w:t>
      </w:r>
      <w:r w:rsidR="0053303D" w:rsidRPr="0053303D">
        <w:rPr>
          <w:rFonts w:ascii="Times New Roman" w:hAnsi="Times New Roman"/>
          <w:sz w:val="24"/>
          <w:szCs w:val="24"/>
        </w:rPr>
        <w:t>,</w:t>
      </w:r>
      <w:r w:rsidR="00C2047F">
        <w:rPr>
          <w:rFonts w:ascii="Times New Roman" w:hAnsi="Times New Roman"/>
          <w:sz w:val="24"/>
          <w:szCs w:val="24"/>
        </w:rPr>
        <w:t>0</w:t>
      </w:r>
      <w:r w:rsidR="0053303D" w:rsidRPr="0053303D">
        <w:rPr>
          <w:rFonts w:ascii="Times New Roman" w:hAnsi="Times New Roman"/>
          <w:sz w:val="24"/>
          <w:szCs w:val="24"/>
        </w:rPr>
        <w:t>% к уровню 2024 года</w:t>
      </w:r>
      <w:r w:rsidR="0010462A">
        <w:rPr>
          <w:rFonts w:ascii="Times New Roman" w:hAnsi="Times New Roman"/>
          <w:sz w:val="24"/>
          <w:szCs w:val="24"/>
        </w:rPr>
        <w:t>.</w:t>
      </w:r>
    </w:p>
    <w:p w14:paraId="2B494AAD" w14:textId="155F918B" w:rsidR="0053303D" w:rsidRPr="0053303D" w:rsidRDefault="00A03C99" w:rsidP="0083768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highlight w:val="gree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3303D" w:rsidRPr="0053303D">
        <w:rPr>
          <w:rFonts w:ascii="Times New Roman" w:hAnsi="Times New Roman"/>
          <w:sz w:val="24"/>
          <w:szCs w:val="24"/>
        </w:rPr>
        <w:t>Сокращение численности населения муниципального образования будет обусловлено естественной убылью населения, уровен</w:t>
      </w:r>
      <w:r w:rsidR="005B1260">
        <w:rPr>
          <w:rFonts w:ascii="Times New Roman" w:hAnsi="Times New Roman"/>
          <w:sz w:val="24"/>
          <w:szCs w:val="24"/>
        </w:rPr>
        <w:t>ь которой составит в 2024 году 19,5</w:t>
      </w:r>
      <w:r w:rsidR="0053303D" w:rsidRPr="0053303D">
        <w:rPr>
          <w:rFonts w:ascii="Times New Roman" w:hAnsi="Times New Roman"/>
          <w:sz w:val="24"/>
          <w:szCs w:val="24"/>
        </w:rPr>
        <w:t xml:space="preserve"> человек</w:t>
      </w:r>
      <w:r w:rsidR="005B1260">
        <w:rPr>
          <w:rFonts w:ascii="Times New Roman" w:hAnsi="Times New Roman"/>
          <w:sz w:val="24"/>
          <w:szCs w:val="24"/>
        </w:rPr>
        <w:t xml:space="preserve"> на 1000 чел. </w:t>
      </w:r>
      <w:r w:rsidR="0053303D" w:rsidRPr="0053303D">
        <w:rPr>
          <w:rFonts w:ascii="Times New Roman" w:hAnsi="Times New Roman"/>
          <w:sz w:val="24"/>
          <w:szCs w:val="24"/>
        </w:rPr>
        <w:t xml:space="preserve"> Коэффициент смертности </w:t>
      </w:r>
      <w:r>
        <w:rPr>
          <w:rFonts w:ascii="Times New Roman" w:hAnsi="Times New Roman"/>
          <w:sz w:val="24"/>
          <w:szCs w:val="24"/>
        </w:rPr>
        <w:t>по</w:t>
      </w:r>
      <w:r w:rsidR="0010462A">
        <w:rPr>
          <w:rFonts w:ascii="Times New Roman" w:hAnsi="Times New Roman"/>
          <w:sz w:val="24"/>
          <w:szCs w:val="24"/>
        </w:rPr>
        <w:t>высится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5B1260">
        <w:rPr>
          <w:rFonts w:ascii="Times New Roman" w:hAnsi="Times New Roman"/>
          <w:sz w:val="24"/>
          <w:szCs w:val="24"/>
        </w:rPr>
        <w:t xml:space="preserve">с </w:t>
      </w:r>
      <w:r w:rsidR="00D1225C">
        <w:rPr>
          <w:rFonts w:ascii="Times New Roman" w:hAnsi="Times New Roman"/>
          <w:sz w:val="24"/>
          <w:szCs w:val="24"/>
        </w:rPr>
        <w:t>10,2</w:t>
      </w:r>
      <w:r w:rsidR="005B1260">
        <w:rPr>
          <w:rFonts w:ascii="Times New Roman" w:hAnsi="Times New Roman"/>
          <w:sz w:val="24"/>
          <w:szCs w:val="24"/>
        </w:rPr>
        <w:t xml:space="preserve"> человека в 2023 году до </w:t>
      </w:r>
      <w:r w:rsidR="00D1225C">
        <w:rPr>
          <w:rFonts w:ascii="Times New Roman" w:hAnsi="Times New Roman"/>
          <w:sz w:val="24"/>
          <w:szCs w:val="24"/>
        </w:rPr>
        <w:t>7,4</w:t>
      </w:r>
      <w:r w:rsidR="0053303D" w:rsidRPr="0053303D">
        <w:rPr>
          <w:rFonts w:ascii="Times New Roman" w:hAnsi="Times New Roman"/>
          <w:sz w:val="24"/>
          <w:szCs w:val="24"/>
        </w:rPr>
        <w:t xml:space="preserve"> человека в 2024 году, коэффициент рождаемости </w:t>
      </w:r>
      <w:r w:rsidR="00D1225C">
        <w:rPr>
          <w:rFonts w:ascii="Times New Roman" w:hAnsi="Times New Roman"/>
          <w:sz w:val="24"/>
          <w:szCs w:val="24"/>
        </w:rPr>
        <w:t>не измениться и составит 3,7</w:t>
      </w:r>
      <w:r w:rsidR="0053303D" w:rsidRPr="0053303D">
        <w:rPr>
          <w:rFonts w:ascii="Times New Roman" w:hAnsi="Times New Roman"/>
          <w:sz w:val="24"/>
          <w:szCs w:val="24"/>
        </w:rPr>
        <w:t xml:space="preserve"> человека на 1000 населения (2023 – </w:t>
      </w:r>
      <w:r w:rsidR="00D1225C">
        <w:rPr>
          <w:rFonts w:ascii="Times New Roman" w:hAnsi="Times New Roman"/>
          <w:sz w:val="24"/>
          <w:szCs w:val="24"/>
        </w:rPr>
        <w:t>3,7</w:t>
      </w:r>
      <w:r w:rsidR="0053303D" w:rsidRPr="0053303D">
        <w:rPr>
          <w:rFonts w:ascii="Times New Roman" w:hAnsi="Times New Roman"/>
          <w:sz w:val="24"/>
          <w:szCs w:val="24"/>
        </w:rPr>
        <w:t xml:space="preserve">). </w:t>
      </w:r>
    </w:p>
    <w:p w14:paraId="35C2AAC9" w14:textId="6A2B9FFA" w:rsidR="0053303D" w:rsidRPr="0053303D" w:rsidRDefault="0053303D" w:rsidP="0083768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3303D">
        <w:rPr>
          <w:rFonts w:ascii="Times New Roman" w:hAnsi="Times New Roman"/>
          <w:sz w:val="24"/>
          <w:szCs w:val="24"/>
        </w:rPr>
        <w:t xml:space="preserve">Интенсивность </w:t>
      </w:r>
      <w:r w:rsidRPr="0053303D">
        <w:rPr>
          <w:rFonts w:ascii="Times New Roman" w:hAnsi="Times New Roman"/>
          <w:bCs/>
          <w:iCs/>
          <w:sz w:val="24"/>
          <w:szCs w:val="24"/>
        </w:rPr>
        <w:t>миграционного прироста</w:t>
      </w:r>
      <w:r w:rsidRPr="0053303D">
        <w:rPr>
          <w:rFonts w:ascii="Times New Roman" w:hAnsi="Times New Roman"/>
          <w:sz w:val="24"/>
          <w:szCs w:val="24"/>
        </w:rPr>
        <w:t xml:space="preserve"> умеренно увеличится.</w:t>
      </w:r>
    </w:p>
    <w:p w14:paraId="07104D78" w14:textId="748031A3" w:rsidR="003939DF" w:rsidRDefault="0053303D" w:rsidP="003939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303D">
        <w:rPr>
          <w:rFonts w:ascii="Times New Roman" w:hAnsi="Times New Roman"/>
          <w:sz w:val="24"/>
          <w:szCs w:val="24"/>
        </w:rPr>
        <w:t xml:space="preserve">В итоге, снижение численности населения </w:t>
      </w:r>
      <w:r w:rsidR="00F454D7">
        <w:rPr>
          <w:rFonts w:ascii="Times New Roman" w:hAnsi="Times New Roman"/>
          <w:sz w:val="24"/>
          <w:szCs w:val="24"/>
        </w:rPr>
        <w:t>Горского</w:t>
      </w:r>
      <w:r w:rsidR="0010462A">
        <w:rPr>
          <w:rFonts w:ascii="Times New Roman" w:hAnsi="Times New Roman"/>
          <w:sz w:val="24"/>
          <w:szCs w:val="24"/>
        </w:rPr>
        <w:t xml:space="preserve"> сельского поселения ожидается </w:t>
      </w:r>
      <w:r w:rsidRPr="0053303D">
        <w:rPr>
          <w:rFonts w:ascii="Times New Roman" w:hAnsi="Times New Roman"/>
          <w:sz w:val="24"/>
          <w:szCs w:val="24"/>
        </w:rPr>
        <w:t xml:space="preserve">в 2024 году на уровне </w:t>
      </w:r>
      <w:r w:rsidR="00D1225C">
        <w:rPr>
          <w:rFonts w:ascii="Times New Roman" w:hAnsi="Times New Roman"/>
          <w:sz w:val="24"/>
          <w:szCs w:val="24"/>
        </w:rPr>
        <w:t>7</w:t>
      </w:r>
      <w:r w:rsidRPr="0053303D">
        <w:rPr>
          <w:rFonts w:ascii="Times New Roman" w:hAnsi="Times New Roman"/>
          <w:sz w:val="24"/>
          <w:szCs w:val="24"/>
        </w:rPr>
        <w:t xml:space="preserve"> человек.</w:t>
      </w:r>
    </w:p>
    <w:p w14:paraId="6E9985E8" w14:textId="288AEE11" w:rsidR="0053303D" w:rsidRPr="0053303D" w:rsidRDefault="0053303D" w:rsidP="0083768E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70C0"/>
          <w:sz w:val="24"/>
          <w:szCs w:val="24"/>
        </w:rPr>
      </w:pPr>
      <w:r w:rsidRPr="0053303D">
        <w:rPr>
          <w:rFonts w:ascii="Times New Roman" w:hAnsi="Times New Roman"/>
          <w:sz w:val="24"/>
          <w:szCs w:val="24"/>
        </w:rPr>
        <w:lastRenderedPageBreak/>
        <w:t>Возрастная структура населения</w:t>
      </w:r>
      <w:r w:rsidRPr="0053303D">
        <w:rPr>
          <w:rFonts w:ascii="Times New Roman" w:hAnsi="Times New Roman"/>
          <w:bCs/>
          <w:color w:val="000000"/>
          <w:sz w:val="24"/>
          <w:szCs w:val="24"/>
        </w:rPr>
        <w:t xml:space="preserve"> поселения</w:t>
      </w:r>
      <w:r w:rsidRPr="0053303D">
        <w:rPr>
          <w:rFonts w:ascii="Times New Roman" w:hAnsi="Times New Roman"/>
          <w:sz w:val="24"/>
          <w:szCs w:val="24"/>
        </w:rPr>
        <w:t xml:space="preserve"> в прогнозном периоде также будет следовать сложившейся тенденции. </w:t>
      </w:r>
    </w:p>
    <w:p w14:paraId="79ED5984" w14:textId="77777777" w:rsidR="0053303D" w:rsidRPr="0053303D" w:rsidRDefault="0053303D" w:rsidP="0083768E">
      <w:pPr>
        <w:spacing w:after="0" w:line="240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1902686" w14:textId="77777777" w:rsidR="0053303D" w:rsidRPr="0053303D" w:rsidRDefault="0053303D" w:rsidP="0083768E">
      <w:pPr>
        <w:spacing w:after="0" w:line="240" w:lineRule="auto"/>
        <w:ind w:left="2832" w:firstLine="708"/>
        <w:jc w:val="both"/>
        <w:rPr>
          <w:rFonts w:ascii="Times New Roman" w:hAnsi="Times New Roman"/>
          <w:b/>
          <w:sz w:val="24"/>
          <w:szCs w:val="24"/>
        </w:rPr>
      </w:pPr>
      <w:r w:rsidRPr="0053303D">
        <w:rPr>
          <w:rFonts w:ascii="Times New Roman" w:hAnsi="Times New Roman"/>
          <w:b/>
          <w:sz w:val="24"/>
          <w:szCs w:val="24"/>
        </w:rPr>
        <w:t>Строительство</w:t>
      </w:r>
    </w:p>
    <w:p w14:paraId="190036BB" w14:textId="74DBB832" w:rsidR="0053303D" w:rsidRPr="0053303D" w:rsidRDefault="004061E3" w:rsidP="008376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3303D" w:rsidRPr="0053303D">
        <w:rPr>
          <w:rFonts w:ascii="Times New Roman" w:hAnsi="Times New Roman"/>
          <w:sz w:val="24"/>
          <w:szCs w:val="24"/>
        </w:rPr>
        <w:t>вод жилых домов. прогнозируется за счёт индивидуального жилищного строительства.</w:t>
      </w:r>
    </w:p>
    <w:p w14:paraId="38405D8E" w14:textId="77777777" w:rsidR="0053303D" w:rsidRPr="0053303D" w:rsidRDefault="0053303D" w:rsidP="0083768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851DE37" w14:textId="77777777" w:rsidR="0053303D" w:rsidRDefault="0053303D" w:rsidP="0083768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3303D">
        <w:rPr>
          <w:rFonts w:ascii="Times New Roman" w:hAnsi="Times New Roman"/>
          <w:b/>
          <w:bCs/>
          <w:sz w:val="24"/>
          <w:szCs w:val="24"/>
        </w:rPr>
        <w:t>Малый бизнес</w:t>
      </w:r>
    </w:p>
    <w:p w14:paraId="039620B6" w14:textId="77777777" w:rsidR="00D1225C" w:rsidRPr="00D1225C" w:rsidRDefault="00D1225C" w:rsidP="00D1225C">
      <w:pPr>
        <w:pStyle w:val="a6"/>
        <w:jc w:val="both"/>
        <w:rPr>
          <w:sz w:val="24"/>
          <w:szCs w:val="24"/>
        </w:rPr>
      </w:pPr>
      <w:r w:rsidRPr="00D1225C">
        <w:rPr>
          <w:rFonts w:ascii="Times New Roman" w:hAnsi="Times New Roman"/>
          <w:sz w:val="24"/>
          <w:szCs w:val="24"/>
          <w:shd w:val="clear" w:color="auto" w:fill="FFFFFF"/>
        </w:rPr>
        <w:t xml:space="preserve">Малое и среднее предпринимательство занимает важное место в экономике поселения и играет значительную роль в решении экономических и социальных задач, т.к. способствует созданию новых рабочих мест, насыщению потребительского рынка товарами и услугами, увеличению налоговой базы. Малые предприятия работают практически во всех секторах экономики района. </w:t>
      </w:r>
      <w:r w:rsidRPr="00D1225C">
        <w:rPr>
          <w:rFonts w:ascii="Times New Roman" w:hAnsi="Times New Roman"/>
          <w:sz w:val="24"/>
          <w:szCs w:val="24"/>
        </w:rPr>
        <w:tab/>
      </w:r>
    </w:p>
    <w:p w14:paraId="31718EE1" w14:textId="77777777" w:rsidR="00D1225C" w:rsidRPr="00D1225C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  <w:lang w:eastAsia="ru-RU"/>
        </w:rPr>
        <w:tab/>
        <w:t xml:space="preserve">На 1 января 2024 года на территории поселения в сфере малого бизнеса были зарегистрированы 5 малых предприятий, 1 КФХ Власов Ю.В., 2 индивидуальных предпринимателя, осуществляющих торговлю продуктами и промышленными товарами в стационарных торговых. </w:t>
      </w:r>
    </w:p>
    <w:p w14:paraId="6C832062" w14:textId="77777777" w:rsidR="00D1225C" w:rsidRPr="00D1225C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  <w:lang w:eastAsia="ru-RU"/>
        </w:rPr>
        <w:t>Ожидается, что деятельность субъектов малого бизнеса и потребительского рынка в 2024 г. и 2022-2027 гг. на территории поселения будет продолжена. Необходимо создать условия для образования новых, содействия развитию имеющихся мелких и средних предприятий.</w:t>
      </w:r>
    </w:p>
    <w:p w14:paraId="7D7E36D9" w14:textId="77777777" w:rsidR="00D1225C" w:rsidRPr="00850C55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07B6BA" w14:textId="77777777" w:rsidR="002E4E16" w:rsidRDefault="002E4E16" w:rsidP="0083768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4C10DD" w14:textId="04356F9E" w:rsidR="0083768E" w:rsidRDefault="0053303D" w:rsidP="0083768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3303D">
        <w:rPr>
          <w:rFonts w:ascii="Times New Roman" w:hAnsi="Times New Roman"/>
          <w:b/>
          <w:bCs/>
          <w:sz w:val="24"/>
          <w:szCs w:val="24"/>
        </w:rPr>
        <w:t>Потребительский рынок</w:t>
      </w:r>
    </w:p>
    <w:p w14:paraId="473E92E7" w14:textId="74C9E00D" w:rsidR="0083768E" w:rsidRPr="008A5912" w:rsidRDefault="0083768E" w:rsidP="008376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4378">
        <w:rPr>
          <w:rFonts w:ascii="Times New Roman" w:hAnsi="Times New Roman"/>
          <w:sz w:val="24"/>
          <w:szCs w:val="24"/>
        </w:rPr>
        <w:t>В 202</w:t>
      </w:r>
      <w:r w:rsidR="00D1225C">
        <w:rPr>
          <w:rFonts w:ascii="Times New Roman" w:hAnsi="Times New Roman"/>
          <w:sz w:val="24"/>
          <w:szCs w:val="24"/>
        </w:rPr>
        <w:t>3</w:t>
      </w:r>
      <w:r w:rsidRPr="00214378">
        <w:rPr>
          <w:rFonts w:ascii="Times New Roman" w:hAnsi="Times New Roman"/>
          <w:sz w:val="24"/>
          <w:szCs w:val="24"/>
        </w:rPr>
        <w:t xml:space="preserve"> году на территории поселения в сфере малого бизнеса осуществляют деятельность </w:t>
      </w:r>
      <w:r w:rsidR="00ED74E2">
        <w:rPr>
          <w:rFonts w:ascii="Times New Roman" w:hAnsi="Times New Roman"/>
          <w:sz w:val="24"/>
          <w:szCs w:val="24"/>
        </w:rPr>
        <w:t xml:space="preserve"> 4</w:t>
      </w:r>
      <w:r w:rsidR="00C41F98">
        <w:rPr>
          <w:rFonts w:ascii="Times New Roman" w:hAnsi="Times New Roman"/>
          <w:sz w:val="24"/>
          <w:szCs w:val="24"/>
        </w:rPr>
        <w:t xml:space="preserve">  магазина</w:t>
      </w:r>
      <w:r w:rsidRPr="00214378">
        <w:rPr>
          <w:rFonts w:ascii="Times New Roman" w:hAnsi="Times New Roman"/>
          <w:sz w:val="24"/>
          <w:szCs w:val="24"/>
        </w:rPr>
        <w:t xml:space="preserve"> осуществляющих торговлю продуктами и промышленными товарами. </w:t>
      </w:r>
      <w:r w:rsidRPr="008A5912">
        <w:rPr>
          <w:rFonts w:ascii="Times New Roman" w:hAnsi="Times New Roman"/>
          <w:sz w:val="24"/>
          <w:szCs w:val="24"/>
        </w:rPr>
        <w:t xml:space="preserve"> </w:t>
      </w:r>
    </w:p>
    <w:p w14:paraId="0539A011" w14:textId="53A60B30" w:rsidR="000645F4" w:rsidRPr="00976D49" w:rsidRDefault="000645F4" w:rsidP="008376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>На 1 января 2024 году на территории поселения в сфере малого бизнеса осуществляли деятельность</w:t>
      </w:r>
      <w:r w:rsidR="00C41F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74E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41F98">
        <w:rPr>
          <w:rFonts w:ascii="Times New Roman" w:eastAsia="Times New Roman" w:hAnsi="Times New Roman"/>
          <w:sz w:val="24"/>
          <w:szCs w:val="24"/>
          <w:lang w:eastAsia="ru-RU"/>
        </w:rPr>
        <w:t xml:space="preserve"> магазина</w:t>
      </w: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 xml:space="preserve">, осуществляющих торговлю продуктами и промышленными товарами.  </w:t>
      </w:r>
    </w:p>
    <w:p w14:paraId="41FB4259" w14:textId="3D788AD1" w:rsidR="0083768E" w:rsidRPr="00ED74E2" w:rsidRDefault="000645F4" w:rsidP="008376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D49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5B1260">
        <w:rPr>
          <w:rFonts w:ascii="Times New Roman" w:eastAsia="Times New Roman" w:hAnsi="Times New Roman"/>
          <w:sz w:val="24"/>
          <w:szCs w:val="24"/>
          <w:lang w:eastAsia="ru-RU"/>
        </w:rPr>
        <w:t xml:space="preserve">а период 2024 года закрылся магазин </w:t>
      </w:r>
      <w:r w:rsidR="00D122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74E2">
        <w:rPr>
          <w:rFonts w:ascii="Times New Roman" w:eastAsia="Times New Roman" w:hAnsi="Times New Roman"/>
          <w:sz w:val="24"/>
          <w:szCs w:val="24"/>
          <w:lang w:eastAsia="ru-RU"/>
        </w:rPr>
        <w:t xml:space="preserve">ООО </w:t>
      </w:r>
      <w:r w:rsidR="00D1225C">
        <w:rPr>
          <w:rFonts w:ascii="Times New Roman" w:eastAsia="Times New Roman" w:hAnsi="Times New Roman"/>
          <w:sz w:val="24"/>
          <w:szCs w:val="24"/>
          <w:lang w:eastAsia="ru-RU"/>
        </w:rPr>
        <w:t>«Альянс»</w:t>
      </w:r>
      <w:r w:rsidR="00ED74E2">
        <w:rPr>
          <w:rFonts w:ascii="Times New Roman" w:eastAsia="Times New Roman" w:hAnsi="Times New Roman"/>
          <w:sz w:val="24"/>
          <w:szCs w:val="24"/>
          <w:lang w:eastAsia="ru-RU"/>
        </w:rPr>
        <w:t xml:space="preserve"> и открылся пункт выдачи интернет заказов  </w:t>
      </w:r>
      <w:r w:rsidR="00ED74E2">
        <w:rPr>
          <w:rFonts w:ascii="Times New Roman" w:eastAsia="Times New Roman" w:hAnsi="Times New Roman"/>
          <w:sz w:val="24"/>
          <w:szCs w:val="24"/>
          <w:lang w:val="en-US" w:eastAsia="ru-RU"/>
        </w:rPr>
        <w:t>OZON</w:t>
      </w:r>
      <w:r w:rsidR="00ED74E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75C032B" w14:textId="77777777" w:rsidR="0053303D" w:rsidRPr="0053303D" w:rsidRDefault="0053303D" w:rsidP="0083768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3303D">
        <w:rPr>
          <w:rFonts w:ascii="Times New Roman" w:hAnsi="Times New Roman"/>
          <w:b/>
          <w:bCs/>
          <w:sz w:val="24"/>
          <w:szCs w:val="24"/>
        </w:rPr>
        <w:t>Инвестиции</w:t>
      </w:r>
    </w:p>
    <w:p w14:paraId="7BE2D597" w14:textId="77777777" w:rsidR="00D1225C" w:rsidRPr="00D1225C" w:rsidRDefault="0053303D" w:rsidP="00D122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</w:rPr>
        <w:tab/>
      </w:r>
      <w:r w:rsidR="00D1225C" w:rsidRPr="00D1225C">
        <w:rPr>
          <w:rFonts w:ascii="Times New Roman" w:hAnsi="Times New Roman"/>
          <w:sz w:val="24"/>
          <w:szCs w:val="24"/>
          <w:lang w:eastAsia="ru-RU"/>
        </w:rPr>
        <w:t xml:space="preserve">Одним из положительных признаков динамичного развития экономики является увеличение инвестиционной активности предприятий, индивидуальных предпринимателей, осуществляющих свою деятельность на территории поселения. </w:t>
      </w:r>
    </w:p>
    <w:p w14:paraId="482903C8" w14:textId="77777777" w:rsidR="00D1225C" w:rsidRPr="00D1225C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  <w:lang w:eastAsia="ru-RU"/>
        </w:rPr>
        <w:t xml:space="preserve">В целях нормального функционирования жизнеобеспечения населения выполняются неотложные мероприятий в сферах ЖКХ, благоустройства и др., а именно: </w:t>
      </w:r>
    </w:p>
    <w:p w14:paraId="6882E84B" w14:textId="77777777" w:rsidR="00D1225C" w:rsidRPr="00D1225C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  <w:lang w:eastAsia="ru-RU"/>
        </w:rPr>
        <w:t>в 2023 году:</w:t>
      </w:r>
    </w:p>
    <w:p w14:paraId="011680E2" w14:textId="77777777" w:rsidR="00D1225C" w:rsidRPr="00D1225C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  <w:lang w:eastAsia="ru-RU"/>
        </w:rPr>
        <w:t>- обустроен общественный колодец в д. Городок на общую сумму 220 000,00 руб.</w:t>
      </w:r>
    </w:p>
    <w:p w14:paraId="575B0656" w14:textId="77777777" w:rsidR="00D1225C" w:rsidRPr="00D1225C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  <w:lang w:eastAsia="ru-RU"/>
        </w:rPr>
        <w:t xml:space="preserve">- произведена замена котла в котельной  д. Горка в общей сумме 2 756 667,86  руб. </w:t>
      </w:r>
    </w:p>
    <w:p w14:paraId="5A0EFFD6" w14:textId="77777777" w:rsidR="00D1225C" w:rsidRPr="00D1225C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  <w:lang w:eastAsia="ru-RU"/>
        </w:rPr>
        <w:t>- Приобретены и установлены пожарные резервуары в количестве 2 шт. на общую стоимость 1 224 396,00 руб.</w:t>
      </w:r>
    </w:p>
    <w:p w14:paraId="0C799DF2" w14:textId="77777777" w:rsidR="00D1225C" w:rsidRPr="00D1225C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  <w:lang w:eastAsia="ru-RU"/>
        </w:rPr>
        <w:t>- произведён ремонт баков-аккумуляторов на общую стоимость 15 885 200,00 руб.</w:t>
      </w:r>
    </w:p>
    <w:p w14:paraId="30AD014A" w14:textId="77777777" w:rsidR="00D1225C" w:rsidRPr="00D1225C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  <w:lang w:eastAsia="ru-RU"/>
        </w:rPr>
        <w:t>в 2024 году:</w:t>
      </w:r>
    </w:p>
    <w:p w14:paraId="78174C72" w14:textId="77777777" w:rsidR="00D1225C" w:rsidRPr="00D1225C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  <w:lang w:eastAsia="ru-RU"/>
        </w:rPr>
        <w:t>- Произведена замена поджарой сигнализации в здании Дома культуры на сумму 2 152 800,00,</w:t>
      </w:r>
    </w:p>
    <w:p w14:paraId="30DCA614" w14:textId="77777777" w:rsidR="00D1225C" w:rsidRPr="00D1225C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  <w:lang w:eastAsia="ru-RU"/>
        </w:rPr>
        <w:t xml:space="preserve">- произведен ремонт участка тепловых сетей от УТ 9 до здания дома культуры на сумму 11 188 998,41 руб. </w:t>
      </w:r>
    </w:p>
    <w:p w14:paraId="1BDC2010" w14:textId="77777777" w:rsidR="00D1225C" w:rsidRPr="00D1225C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1225C">
        <w:rPr>
          <w:rFonts w:ascii="Times New Roman" w:hAnsi="Times New Roman"/>
          <w:sz w:val="24"/>
          <w:szCs w:val="24"/>
          <w:lang w:eastAsia="ru-RU"/>
        </w:rPr>
        <w:t>В дальнейшем администрация Горского сельского поселения планирует активно участвовать в реализации программ с участием финансирования бюджетов всех уровней.</w:t>
      </w:r>
    </w:p>
    <w:p w14:paraId="66C6D4A3" w14:textId="77777777" w:rsidR="00D1225C" w:rsidRPr="00850C55" w:rsidRDefault="00D1225C" w:rsidP="00D1225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42013B7" w14:textId="6060C7EE" w:rsidR="004061E3" w:rsidRPr="00976D49" w:rsidRDefault="004061E3" w:rsidP="00D122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235252" w14:textId="440E0F4B" w:rsidR="004061E3" w:rsidRDefault="004061E3" w:rsidP="0083768E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A6D98FE" w14:textId="099345EF" w:rsidR="00D1225C" w:rsidRDefault="00D1225C" w:rsidP="0083768E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EE8663" w14:textId="77777777" w:rsidR="00D1225C" w:rsidRPr="00ED74E2" w:rsidRDefault="00D1225C" w:rsidP="0083768E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5D6AB0" w14:textId="32F58CB2" w:rsidR="0053303D" w:rsidRPr="00ED74E2" w:rsidRDefault="0053303D" w:rsidP="003939DF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ED74E2">
        <w:rPr>
          <w:rFonts w:ascii="Times New Roman" w:hAnsi="Times New Roman"/>
          <w:b/>
          <w:bCs/>
          <w:sz w:val="24"/>
          <w:szCs w:val="24"/>
        </w:rPr>
        <w:t>Труд и занятость</w:t>
      </w:r>
    </w:p>
    <w:p w14:paraId="4941E3C0" w14:textId="77777777" w:rsidR="00D1225C" w:rsidRPr="00ED74E2" w:rsidRDefault="00D1225C" w:rsidP="00D1225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4E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2024 году рынок труда Горского сельского поселения стабилизировался после негативных последствий распространения </w:t>
      </w:r>
      <w:proofErr w:type="spellStart"/>
      <w:r w:rsidRPr="00ED74E2">
        <w:rPr>
          <w:rFonts w:ascii="Times New Roman" w:eastAsia="Times New Roman" w:hAnsi="Times New Roman"/>
          <w:sz w:val="24"/>
          <w:szCs w:val="24"/>
          <w:lang w:eastAsia="ru-RU"/>
        </w:rPr>
        <w:t>коронавирусной</w:t>
      </w:r>
      <w:proofErr w:type="spellEnd"/>
      <w:r w:rsidRPr="00ED74E2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инфекции (COVID-19) в 2021 году.</w:t>
      </w:r>
    </w:p>
    <w:p w14:paraId="7FCB05CD" w14:textId="77777777" w:rsidR="00D1225C" w:rsidRPr="00ED74E2" w:rsidRDefault="00D1225C" w:rsidP="00D122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ED74E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Основные тенденции развития рынка труда в 2024 г.:</w:t>
      </w:r>
    </w:p>
    <w:p w14:paraId="2AAA8D7F" w14:textId="77777777" w:rsidR="00D1225C" w:rsidRPr="00ED74E2" w:rsidRDefault="00D1225C" w:rsidP="00D1225C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4E2">
        <w:rPr>
          <w:rFonts w:ascii="Times New Roman" w:eastAsia="Times New Roman" w:hAnsi="Times New Roman"/>
          <w:i/>
          <w:sz w:val="24"/>
          <w:szCs w:val="24"/>
          <w:lang w:eastAsia="ru-RU"/>
        </w:rPr>
        <w:t>Уровень регистрируемой безработицы</w:t>
      </w:r>
      <w:r w:rsidRPr="00ED74E2">
        <w:rPr>
          <w:rFonts w:ascii="Times New Roman" w:eastAsia="Times New Roman" w:hAnsi="Times New Roman"/>
          <w:sz w:val="24"/>
          <w:szCs w:val="24"/>
          <w:lang w:eastAsia="ru-RU"/>
        </w:rPr>
        <w:t xml:space="preserve"> в Тихвинском городском поселении на 01.01.2024 составил 0,4% ;</w:t>
      </w:r>
    </w:p>
    <w:p w14:paraId="6C031D12" w14:textId="77777777" w:rsidR="00D1225C" w:rsidRPr="00ED74E2" w:rsidRDefault="00D1225C" w:rsidP="00D1225C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ED74E2">
        <w:rPr>
          <w:rFonts w:ascii="Times New Roman" w:eastAsia="Times New Roman" w:hAnsi="Times New Roman"/>
          <w:i/>
          <w:sz w:val="24"/>
          <w:szCs w:val="24"/>
          <w:lang w:eastAsia="ru-RU"/>
        </w:rPr>
        <w:t>Число зарегистрированных безработных</w:t>
      </w:r>
      <w:r w:rsidRPr="00ED74E2">
        <w:rPr>
          <w:rFonts w:ascii="Times New Roman" w:eastAsia="Times New Roman" w:hAnsi="Times New Roman"/>
          <w:sz w:val="24"/>
          <w:szCs w:val="24"/>
          <w:lang w:eastAsia="ru-RU"/>
        </w:rPr>
        <w:t xml:space="preserve"> – 4</w:t>
      </w:r>
      <w:r w:rsidRPr="00ED74E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человек</w:t>
      </w:r>
      <w:r w:rsidRPr="00ED74E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E7F36DF" w14:textId="77777777" w:rsidR="00D1225C" w:rsidRPr="00ED74E2" w:rsidRDefault="00D1225C" w:rsidP="00D1225C">
      <w:pPr>
        <w:pStyle w:val="a4"/>
        <w:widowControl w:val="0"/>
        <w:numPr>
          <w:ilvl w:val="0"/>
          <w:numId w:val="3"/>
        </w:numPr>
        <w:spacing w:after="0" w:line="240" w:lineRule="auto"/>
        <w:ind w:hanging="213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4E2">
        <w:rPr>
          <w:rFonts w:ascii="Times New Roman" w:hAnsi="Times New Roman"/>
          <w:i/>
          <w:sz w:val="24"/>
          <w:szCs w:val="24"/>
          <w:lang w:eastAsia="ru-RU"/>
        </w:rPr>
        <w:t>Численность занятого в экономике населения</w:t>
      </w:r>
      <w:r w:rsidRPr="00ED74E2">
        <w:rPr>
          <w:rFonts w:ascii="Times New Roman" w:hAnsi="Times New Roman"/>
          <w:sz w:val="24"/>
          <w:szCs w:val="24"/>
          <w:lang w:eastAsia="ru-RU"/>
        </w:rPr>
        <w:t xml:space="preserve"> на начало 2024 г. была </w:t>
      </w:r>
      <w:r w:rsidRPr="00ED74E2">
        <w:rPr>
          <w:rFonts w:ascii="Times New Roman" w:hAnsi="Times New Roman"/>
          <w:i/>
          <w:sz w:val="24"/>
          <w:szCs w:val="24"/>
          <w:lang w:eastAsia="ru-RU"/>
        </w:rPr>
        <w:t>571 человек</w:t>
      </w:r>
      <w:r w:rsidRPr="00ED74E2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14:paraId="0168E241" w14:textId="77777777" w:rsidR="00D1225C" w:rsidRPr="00ED74E2" w:rsidRDefault="00D1225C" w:rsidP="00D122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74E2">
        <w:rPr>
          <w:rFonts w:ascii="Times New Roman" w:hAnsi="Times New Roman"/>
          <w:sz w:val="24"/>
          <w:szCs w:val="24"/>
        </w:rPr>
        <w:t xml:space="preserve">Среднесписочная численность работников крупных и средних предприятий и организаций в 2024 г. составила 97 человек или 96% к аналогичному периоду прошлого года. </w:t>
      </w:r>
    </w:p>
    <w:p w14:paraId="2FBC97E7" w14:textId="77777777" w:rsidR="00D1225C" w:rsidRPr="00ED74E2" w:rsidRDefault="00D1225C" w:rsidP="00D1225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11C4CE9" w14:textId="77777777" w:rsidR="00D1225C" w:rsidRPr="00ED74E2" w:rsidRDefault="00D1225C" w:rsidP="00D1225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5BF83BC" w14:textId="77777777" w:rsidR="00D1225C" w:rsidRPr="00ED74E2" w:rsidRDefault="00D1225C" w:rsidP="00D1225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D74E2">
        <w:rPr>
          <w:rFonts w:ascii="Times New Roman" w:eastAsia="Times New Roman" w:hAnsi="Times New Roman"/>
          <w:b/>
          <w:sz w:val="24"/>
          <w:szCs w:val="24"/>
          <w:lang w:eastAsia="ru-RU"/>
        </w:rPr>
        <w:t>В 2024-2026 годах прогнозируется:</w:t>
      </w:r>
    </w:p>
    <w:p w14:paraId="7F2DB9E8" w14:textId="77777777" w:rsidR="00D1225C" w:rsidRPr="00ED74E2" w:rsidRDefault="00D1225C" w:rsidP="00D1225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4E2">
        <w:rPr>
          <w:rFonts w:ascii="Times New Roman" w:eastAsia="Times New Roman" w:hAnsi="Times New Roman"/>
          <w:sz w:val="24"/>
          <w:szCs w:val="24"/>
          <w:lang w:eastAsia="ru-RU"/>
        </w:rPr>
        <w:t>- показатель уровня регистрируемой безработицы по годам 0,4%, 0,4%, 0,4% соответственно;</w:t>
      </w:r>
    </w:p>
    <w:p w14:paraId="1841E7BA" w14:textId="77777777" w:rsidR="00D1225C" w:rsidRPr="00ED74E2" w:rsidRDefault="00D1225C" w:rsidP="00D1225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74E2">
        <w:rPr>
          <w:rFonts w:ascii="Times New Roman" w:eastAsia="Times New Roman" w:hAnsi="Times New Roman"/>
          <w:sz w:val="24"/>
          <w:szCs w:val="24"/>
          <w:lang w:eastAsia="ru-RU"/>
        </w:rPr>
        <w:t xml:space="preserve">- численность официально зарегистрированных в службе занятости безработных граждан останется на уровне прошлого года 4 человека в 2025 году, в 2026 году, в 2027 году. </w:t>
      </w:r>
    </w:p>
    <w:p w14:paraId="33639A85" w14:textId="77777777" w:rsidR="00D1225C" w:rsidRPr="00ED74E2" w:rsidRDefault="00D1225C" w:rsidP="00D122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74E2">
        <w:rPr>
          <w:rFonts w:ascii="Times New Roman" w:hAnsi="Times New Roman"/>
          <w:sz w:val="24"/>
          <w:szCs w:val="24"/>
        </w:rPr>
        <w:t xml:space="preserve">Уровень заработной платы является важнейшим показателем жизненного уровня населения. Ожидаемый уровень начисленной среднемесячной заработной платы к концу 2024 года – </w:t>
      </w:r>
      <w:r w:rsidRPr="00ED74E2">
        <w:rPr>
          <w:rFonts w:ascii="Times New Roman" w:hAnsi="Times New Roman"/>
          <w:color w:val="000000"/>
          <w:sz w:val="24"/>
          <w:szCs w:val="24"/>
        </w:rPr>
        <w:t>26 782,1</w:t>
      </w:r>
      <w:r w:rsidRPr="00ED74E2">
        <w:rPr>
          <w:rFonts w:ascii="Times New Roman" w:hAnsi="Times New Roman"/>
          <w:sz w:val="24"/>
          <w:szCs w:val="24"/>
        </w:rPr>
        <w:t xml:space="preserve"> рубля (1,04% к АППГ). </w:t>
      </w:r>
    </w:p>
    <w:p w14:paraId="0F2BB2E4" w14:textId="77777777" w:rsidR="00D1225C" w:rsidRPr="00ED74E2" w:rsidRDefault="00D1225C" w:rsidP="00D1225C">
      <w:pPr>
        <w:widowControl w:val="0"/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4E2">
        <w:rPr>
          <w:rFonts w:ascii="Times New Roman" w:hAnsi="Times New Roman"/>
          <w:sz w:val="24"/>
          <w:szCs w:val="24"/>
          <w:lang w:eastAsia="ru-RU"/>
        </w:rPr>
        <w:t xml:space="preserve">Прогнозируемый рост среднемесячной начисленной заработной платы работников крупных и средних предприятий на уровне: в 2024 – 1,04%, 2025 – 1,04%, 2026  - 1,04 %  .  </w:t>
      </w:r>
    </w:p>
    <w:p w14:paraId="1A7A8EC0" w14:textId="77777777" w:rsidR="00D1225C" w:rsidRPr="00ED74E2" w:rsidRDefault="00D1225C" w:rsidP="00D1225C">
      <w:pPr>
        <w:rPr>
          <w:rFonts w:ascii="Times New Roman" w:hAnsi="Times New Roman"/>
          <w:sz w:val="24"/>
          <w:szCs w:val="24"/>
        </w:rPr>
      </w:pPr>
    </w:p>
    <w:p w14:paraId="68781AF2" w14:textId="774265A2" w:rsidR="004061E3" w:rsidRPr="00ED74E2" w:rsidRDefault="004061E3" w:rsidP="00D1225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4061E3" w:rsidRPr="00ED74E2" w:rsidSect="0053303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56611"/>
    <w:multiLevelType w:val="hybridMultilevel"/>
    <w:tmpl w:val="B1F6C09C"/>
    <w:lvl w:ilvl="0" w:tplc="BD70E8C4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5E900CFA"/>
    <w:multiLevelType w:val="hybridMultilevel"/>
    <w:tmpl w:val="45AEBB58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7FF477CA"/>
    <w:multiLevelType w:val="hybridMultilevel"/>
    <w:tmpl w:val="C740667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FF64201"/>
    <w:multiLevelType w:val="hybridMultilevel"/>
    <w:tmpl w:val="E1865128"/>
    <w:lvl w:ilvl="0" w:tplc="BD70E8C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5C0"/>
    <w:rsid w:val="00014832"/>
    <w:rsid w:val="000645F4"/>
    <w:rsid w:val="00096423"/>
    <w:rsid w:val="000A37FF"/>
    <w:rsid w:val="000B5527"/>
    <w:rsid w:val="000D25CA"/>
    <w:rsid w:val="000F17CC"/>
    <w:rsid w:val="00100831"/>
    <w:rsid w:val="0010462A"/>
    <w:rsid w:val="00116926"/>
    <w:rsid w:val="001217B1"/>
    <w:rsid w:val="00161211"/>
    <w:rsid w:val="001814DD"/>
    <w:rsid w:val="001C378F"/>
    <w:rsid w:val="001C4674"/>
    <w:rsid w:val="001D3DE3"/>
    <w:rsid w:val="001E2F6B"/>
    <w:rsid w:val="001E393A"/>
    <w:rsid w:val="001E66FB"/>
    <w:rsid w:val="001F2AEF"/>
    <w:rsid w:val="00203335"/>
    <w:rsid w:val="00217E50"/>
    <w:rsid w:val="00276AEA"/>
    <w:rsid w:val="00284424"/>
    <w:rsid w:val="002C7421"/>
    <w:rsid w:val="002D4F01"/>
    <w:rsid w:val="002E33A0"/>
    <w:rsid w:val="002E4E16"/>
    <w:rsid w:val="0031777A"/>
    <w:rsid w:val="00330E62"/>
    <w:rsid w:val="00342740"/>
    <w:rsid w:val="00385144"/>
    <w:rsid w:val="0038633A"/>
    <w:rsid w:val="003939DF"/>
    <w:rsid w:val="003B5AF1"/>
    <w:rsid w:val="003C3EFB"/>
    <w:rsid w:val="003C4DF9"/>
    <w:rsid w:val="003F4B38"/>
    <w:rsid w:val="003F4B6B"/>
    <w:rsid w:val="004061E3"/>
    <w:rsid w:val="00417019"/>
    <w:rsid w:val="00435223"/>
    <w:rsid w:val="0047060F"/>
    <w:rsid w:val="0048527A"/>
    <w:rsid w:val="00490F87"/>
    <w:rsid w:val="00495C32"/>
    <w:rsid w:val="004B2319"/>
    <w:rsid w:val="004D0DAD"/>
    <w:rsid w:val="004F20DD"/>
    <w:rsid w:val="00506D17"/>
    <w:rsid w:val="00514719"/>
    <w:rsid w:val="0053303D"/>
    <w:rsid w:val="005510CF"/>
    <w:rsid w:val="0056127B"/>
    <w:rsid w:val="00562869"/>
    <w:rsid w:val="0057724D"/>
    <w:rsid w:val="005851A1"/>
    <w:rsid w:val="00586A2A"/>
    <w:rsid w:val="00586ABF"/>
    <w:rsid w:val="005B1260"/>
    <w:rsid w:val="005B60B2"/>
    <w:rsid w:val="005C0EE8"/>
    <w:rsid w:val="005F1301"/>
    <w:rsid w:val="005F2674"/>
    <w:rsid w:val="006002B9"/>
    <w:rsid w:val="00641763"/>
    <w:rsid w:val="0067421A"/>
    <w:rsid w:val="006F668E"/>
    <w:rsid w:val="007335AE"/>
    <w:rsid w:val="00743A71"/>
    <w:rsid w:val="007B3D23"/>
    <w:rsid w:val="007F688B"/>
    <w:rsid w:val="008175C1"/>
    <w:rsid w:val="00832ADD"/>
    <w:rsid w:val="0083768E"/>
    <w:rsid w:val="008527F8"/>
    <w:rsid w:val="00876D1E"/>
    <w:rsid w:val="00890352"/>
    <w:rsid w:val="008C5114"/>
    <w:rsid w:val="008C53A2"/>
    <w:rsid w:val="009215C7"/>
    <w:rsid w:val="00931CD3"/>
    <w:rsid w:val="00931DEB"/>
    <w:rsid w:val="00937CC5"/>
    <w:rsid w:val="00940D28"/>
    <w:rsid w:val="009465C0"/>
    <w:rsid w:val="00983D4F"/>
    <w:rsid w:val="00992BA0"/>
    <w:rsid w:val="00996980"/>
    <w:rsid w:val="009B67FF"/>
    <w:rsid w:val="009D26EE"/>
    <w:rsid w:val="009E4245"/>
    <w:rsid w:val="009F02E2"/>
    <w:rsid w:val="009F2946"/>
    <w:rsid w:val="00A02CB2"/>
    <w:rsid w:val="00A03C99"/>
    <w:rsid w:val="00A102AF"/>
    <w:rsid w:val="00A15A51"/>
    <w:rsid w:val="00A3022E"/>
    <w:rsid w:val="00A306F3"/>
    <w:rsid w:val="00A63BB5"/>
    <w:rsid w:val="00A92025"/>
    <w:rsid w:val="00AE0EDF"/>
    <w:rsid w:val="00B07074"/>
    <w:rsid w:val="00B476A1"/>
    <w:rsid w:val="00B555B2"/>
    <w:rsid w:val="00BB271F"/>
    <w:rsid w:val="00BB41FD"/>
    <w:rsid w:val="00BB7ECF"/>
    <w:rsid w:val="00C2047F"/>
    <w:rsid w:val="00C375CC"/>
    <w:rsid w:val="00C410BB"/>
    <w:rsid w:val="00C41F98"/>
    <w:rsid w:val="00C44C6B"/>
    <w:rsid w:val="00CB1C10"/>
    <w:rsid w:val="00CD56C9"/>
    <w:rsid w:val="00CF7758"/>
    <w:rsid w:val="00D12016"/>
    <w:rsid w:val="00D1225C"/>
    <w:rsid w:val="00D1574D"/>
    <w:rsid w:val="00D16D96"/>
    <w:rsid w:val="00D17898"/>
    <w:rsid w:val="00D275EA"/>
    <w:rsid w:val="00D3785F"/>
    <w:rsid w:val="00D5025F"/>
    <w:rsid w:val="00D6418B"/>
    <w:rsid w:val="00D77CB8"/>
    <w:rsid w:val="00D80660"/>
    <w:rsid w:val="00DA60B3"/>
    <w:rsid w:val="00DB234C"/>
    <w:rsid w:val="00DD60B4"/>
    <w:rsid w:val="00DE6C7F"/>
    <w:rsid w:val="00DF0E42"/>
    <w:rsid w:val="00DF2FF2"/>
    <w:rsid w:val="00DF3542"/>
    <w:rsid w:val="00E140CF"/>
    <w:rsid w:val="00E220D4"/>
    <w:rsid w:val="00E4033B"/>
    <w:rsid w:val="00E41B4D"/>
    <w:rsid w:val="00E51DBB"/>
    <w:rsid w:val="00E56D74"/>
    <w:rsid w:val="00E635A3"/>
    <w:rsid w:val="00E7050C"/>
    <w:rsid w:val="00E73700"/>
    <w:rsid w:val="00E93D25"/>
    <w:rsid w:val="00E96C66"/>
    <w:rsid w:val="00ED74E2"/>
    <w:rsid w:val="00F03E70"/>
    <w:rsid w:val="00F31687"/>
    <w:rsid w:val="00F4425E"/>
    <w:rsid w:val="00F454D7"/>
    <w:rsid w:val="00F771D9"/>
    <w:rsid w:val="00F8721A"/>
    <w:rsid w:val="00F92C5F"/>
    <w:rsid w:val="00FB0662"/>
    <w:rsid w:val="00FF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A5288"/>
  <w15:chartTrackingRefBased/>
  <w15:docId w15:val="{042F52A5-AA1A-4B8B-BD4A-386272EA5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4D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37F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A37FF"/>
    <w:pPr>
      <w:ind w:left="720"/>
      <w:contextualSpacing/>
    </w:pPr>
  </w:style>
  <w:style w:type="character" w:customStyle="1" w:styleId="a5">
    <w:name w:val="Обычн Знак"/>
    <w:link w:val="a6"/>
    <w:uiPriority w:val="99"/>
    <w:locked/>
    <w:rsid w:val="000A37FF"/>
  </w:style>
  <w:style w:type="paragraph" w:customStyle="1" w:styleId="a6">
    <w:name w:val="Обычн"/>
    <w:link w:val="a5"/>
    <w:uiPriority w:val="99"/>
    <w:rsid w:val="000A37FF"/>
    <w:pPr>
      <w:widowControl w:val="0"/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B67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67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7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78535-9B21-4029-B813-2BEE0FA9E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781</Words>
  <Characters>6526</Characters>
  <Application>Microsoft Office Word</Application>
  <DocSecurity>0</DocSecurity>
  <Lines>543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Булавко</dc:creator>
  <cp:keywords/>
  <dc:description/>
  <cp:lastModifiedBy>Пользователь</cp:lastModifiedBy>
  <cp:revision>3</cp:revision>
  <cp:lastPrinted>2024-11-14T06:19:00Z</cp:lastPrinted>
  <dcterms:created xsi:type="dcterms:W3CDTF">2024-11-20T08:50:00Z</dcterms:created>
  <dcterms:modified xsi:type="dcterms:W3CDTF">2024-11-20T08:50:00Z</dcterms:modified>
</cp:coreProperties>
</file>